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4D" w:rsidRPr="005C6AFC" w:rsidRDefault="00C3264D" w:rsidP="00C3264D">
      <w:pPr>
        <w:tabs>
          <w:tab w:val="left" w:pos="360"/>
          <w:tab w:val="left" w:pos="720"/>
          <w:tab w:val="left" w:pos="900"/>
        </w:tabs>
        <w:rPr>
          <w:rFonts w:asciiTheme="minorHAnsi" w:hAnsiTheme="minorHAnsi" w:cstheme="minorHAnsi"/>
          <w:b/>
          <w:bCs/>
          <w:sz w:val="22"/>
          <w:szCs w:val="22"/>
        </w:rPr>
      </w:pPr>
      <w:r w:rsidRPr="005C6AFC">
        <w:rPr>
          <w:rFonts w:asciiTheme="minorHAnsi" w:hAnsiTheme="minorHAnsi" w:cstheme="minorHAnsi"/>
          <w:b/>
          <w:bCs/>
          <w:sz w:val="22"/>
          <w:szCs w:val="22"/>
        </w:rPr>
        <w:t>AEPC/HO/S&amp;M/AS-202</w:t>
      </w:r>
      <w:r w:rsidR="00577205" w:rsidRPr="005C6AFC">
        <w:rPr>
          <w:rFonts w:asciiTheme="minorHAnsi" w:hAnsiTheme="minorHAnsi" w:cstheme="minorHAnsi"/>
          <w:b/>
          <w:bCs/>
          <w:sz w:val="22"/>
          <w:szCs w:val="22"/>
        </w:rPr>
        <w:t>1</w:t>
      </w:r>
      <w:r w:rsidRPr="005C6AFC">
        <w:rPr>
          <w:rFonts w:asciiTheme="minorHAnsi" w:hAnsiTheme="minorHAnsi" w:cstheme="minorHAnsi"/>
          <w:b/>
          <w:bCs/>
          <w:sz w:val="22"/>
          <w:szCs w:val="22"/>
        </w:rPr>
        <w:t>-2</w:t>
      </w:r>
      <w:r w:rsidR="00577205" w:rsidRPr="005C6AFC">
        <w:rPr>
          <w:rFonts w:asciiTheme="minorHAnsi" w:hAnsiTheme="minorHAnsi" w:cstheme="minorHAnsi"/>
          <w:b/>
          <w:bCs/>
          <w:sz w:val="22"/>
          <w:szCs w:val="22"/>
        </w:rPr>
        <w:t>2</w:t>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r w:rsidRPr="005C6AFC">
        <w:rPr>
          <w:rFonts w:asciiTheme="minorHAnsi" w:hAnsiTheme="minorHAnsi" w:cstheme="minorHAnsi"/>
          <w:b/>
          <w:bCs/>
          <w:sz w:val="22"/>
          <w:szCs w:val="22"/>
        </w:rPr>
        <w:tab/>
      </w:r>
    </w:p>
    <w:p w:rsidR="00C3264D" w:rsidRPr="005C6AFC" w:rsidRDefault="00C3264D" w:rsidP="00C3264D">
      <w:pPr>
        <w:tabs>
          <w:tab w:val="left" w:pos="360"/>
          <w:tab w:val="left" w:pos="720"/>
          <w:tab w:val="left" w:pos="900"/>
        </w:tabs>
        <w:rPr>
          <w:rFonts w:asciiTheme="minorHAnsi" w:hAnsiTheme="minorHAnsi" w:cstheme="minorHAnsi"/>
          <w:b/>
          <w:bCs/>
          <w:sz w:val="22"/>
          <w:szCs w:val="22"/>
        </w:rPr>
      </w:pPr>
      <w:proofErr w:type="gramStart"/>
      <w:r w:rsidRPr="005C6AFC">
        <w:rPr>
          <w:rFonts w:asciiTheme="minorHAnsi" w:hAnsiTheme="minorHAnsi" w:cstheme="minorHAnsi"/>
          <w:b/>
          <w:bCs/>
          <w:sz w:val="22"/>
          <w:szCs w:val="22"/>
        </w:rPr>
        <w:t>Date :</w:t>
      </w:r>
      <w:proofErr w:type="gramEnd"/>
      <w:r w:rsidRPr="005C6AFC">
        <w:rPr>
          <w:rFonts w:asciiTheme="minorHAnsi" w:hAnsiTheme="minorHAnsi" w:cstheme="minorHAnsi"/>
          <w:b/>
          <w:bCs/>
          <w:sz w:val="22"/>
          <w:szCs w:val="22"/>
        </w:rPr>
        <w:t xml:space="preserve"> 04.03.2021 </w:t>
      </w:r>
    </w:p>
    <w:p w:rsidR="00C3264D" w:rsidRPr="005C6AFC" w:rsidRDefault="00C3264D" w:rsidP="00C3264D">
      <w:pPr>
        <w:tabs>
          <w:tab w:val="left" w:pos="360"/>
          <w:tab w:val="left" w:pos="720"/>
          <w:tab w:val="left" w:pos="900"/>
        </w:tabs>
        <w:rPr>
          <w:rFonts w:asciiTheme="minorHAnsi" w:hAnsiTheme="minorHAnsi" w:cstheme="minorHAnsi"/>
          <w:bCs/>
          <w:sz w:val="22"/>
          <w:szCs w:val="22"/>
        </w:rPr>
      </w:pPr>
    </w:p>
    <w:p w:rsidR="00C3264D" w:rsidRPr="005C6AFC" w:rsidRDefault="00C3264D" w:rsidP="00C3264D">
      <w:pPr>
        <w:tabs>
          <w:tab w:val="left" w:pos="360"/>
          <w:tab w:val="left" w:pos="720"/>
          <w:tab w:val="left" w:pos="900"/>
        </w:tabs>
        <w:rPr>
          <w:rFonts w:asciiTheme="minorHAnsi" w:hAnsiTheme="minorHAnsi" w:cstheme="minorHAnsi"/>
          <w:b/>
          <w:sz w:val="22"/>
          <w:szCs w:val="22"/>
          <w:u w:val="single"/>
        </w:rPr>
      </w:pPr>
      <w:r w:rsidRPr="005C6AFC">
        <w:rPr>
          <w:rFonts w:asciiTheme="minorHAnsi" w:hAnsiTheme="minorHAnsi" w:cstheme="minorHAnsi"/>
          <w:b/>
          <w:sz w:val="22"/>
          <w:szCs w:val="22"/>
        </w:rPr>
        <w:t>Subject: Renewal of Membership of the Council for the financial year 2021-22.</w:t>
      </w:r>
    </w:p>
    <w:p w:rsidR="00C3264D" w:rsidRPr="005C6AFC" w:rsidRDefault="00C3264D" w:rsidP="00C3264D">
      <w:pPr>
        <w:tabs>
          <w:tab w:val="left" w:pos="360"/>
          <w:tab w:val="left" w:pos="720"/>
          <w:tab w:val="left" w:pos="900"/>
        </w:tabs>
        <w:rPr>
          <w:rFonts w:asciiTheme="minorHAnsi" w:hAnsiTheme="minorHAnsi" w:cstheme="minorHAnsi"/>
          <w:b/>
          <w:sz w:val="22"/>
          <w:szCs w:val="22"/>
          <w:u w:val="single"/>
        </w:rPr>
      </w:pPr>
    </w:p>
    <w:p w:rsidR="00C3264D" w:rsidRPr="005C6AFC" w:rsidRDefault="00C3264D" w:rsidP="00C3264D">
      <w:pPr>
        <w:tabs>
          <w:tab w:val="left" w:pos="360"/>
          <w:tab w:val="left" w:pos="720"/>
          <w:tab w:val="left" w:pos="900"/>
        </w:tabs>
        <w:rPr>
          <w:rFonts w:asciiTheme="minorHAnsi" w:hAnsiTheme="minorHAnsi" w:cstheme="minorHAnsi"/>
          <w:sz w:val="22"/>
          <w:szCs w:val="22"/>
        </w:rPr>
      </w:pPr>
      <w:r w:rsidRPr="005C6AFC">
        <w:rPr>
          <w:rFonts w:asciiTheme="minorHAnsi" w:hAnsiTheme="minorHAnsi" w:cstheme="minorHAnsi"/>
          <w:sz w:val="22"/>
          <w:szCs w:val="22"/>
        </w:rPr>
        <w:t>Dear Sir/Madam,</w:t>
      </w:r>
    </w:p>
    <w:p w:rsidR="00C3264D" w:rsidRPr="005C6AFC" w:rsidRDefault="00C3264D" w:rsidP="00C3264D">
      <w:pPr>
        <w:tabs>
          <w:tab w:val="left" w:pos="360"/>
          <w:tab w:val="left" w:pos="720"/>
          <w:tab w:val="left" w:pos="900"/>
        </w:tabs>
        <w:rPr>
          <w:rFonts w:asciiTheme="minorHAnsi" w:hAnsiTheme="minorHAnsi" w:cstheme="minorHAnsi"/>
          <w:b/>
          <w:sz w:val="22"/>
          <w:szCs w:val="22"/>
        </w:rPr>
      </w:pPr>
    </w:p>
    <w:p w:rsidR="00C3264D" w:rsidRPr="005C6AFC" w:rsidRDefault="00C3264D" w:rsidP="00C3264D">
      <w:pPr>
        <w:tabs>
          <w:tab w:val="left" w:pos="0"/>
          <w:tab w:val="left" w:pos="900"/>
        </w:tabs>
        <w:rPr>
          <w:rFonts w:asciiTheme="minorHAnsi" w:hAnsiTheme="minorHAnsi" w:cstheme="minorHAnsi"/>
          <w:b/>
          <w:bCs/>
          <w:sz w:val="22"/>
          <w:szCs w:val="22"/>
        </w:rPr>
      </w:pPr>
      <w:r w:rsidRPr="005C6AFC">
        <w:rPr>
          <w:rFonts w:asciiTheme="minorHAnsi" w:hAnsiTheme="minorHAnsi" w:cstheme="minorHAnsi"/>
          <w:b/>
          <w:bCs/>
          <w:sz w:val="22"/>
          <w:szCs w:val="22"/>
        </w:rPr>
        <w:t>At the outset on behalf of the Council we convey our Greetings to you.</w:t>
      </w:r>
    </w:p>
    <w:p w:rsidR="00C3264D" w:rsidRPr="005C6AFC" w:rsidRDefault="00C3264D" w:rsidP="00C3264D">
      <w:pPr>
        <w:tabs>
          <w:tab w:val="left" w:pos="360"/>
          <w:tab w:val="left" w:pos="720"/>
          <w:tab w:val="left" w:pos="900"/>
        </w:tabs>
        <w:jc w:val="both"/>
        <w:rPr>
          <w:rFonts w:asciiTheme="minorHAnsi" w:hAnsiTheme="minorHAnsi" w:cstheme="minorHAnsi"/>
          <w:sz w:val="22"/>
          <w:szCs w:val="22"/>
        </w:rPr>
      </w:pPr>
    </w:p>
    <w:p w:rsidR="00C3264D" w:rsidRPr="005C6AFC" w:rsidRDefault="00C3264D" w:rsidP="00C3264D">
      <w:pPr>
        <w:tabs>
          <w:tab w:val="left" w:pos="284"/>
          <w:tab w:val="left" w:pos="360"/>
          <w:tab w:val="left" w:pos="567"/>
        </w:tabs>
        <w:jc w:val="both"/>
        <w:rPr>
          <w:rFonts w:asciiTheme="minorHAnsi" w:hAnsiTheme="minorHAnsi" w:cstheme="minorHAnsi"/>
          <w:sz w:val="22"/>
          <w:szCs w:val="22"/>
        </w:rPr>
      </w:pPr>
      <w:r w:rsidRPr="005C6AFC">
        <w:rPr>
          <w:rFonts w:asciiTheme="minorHAnsi" w:hAnsiTheme="minorHAnsi" w:cstheme="minorHAnsi"/>
          <w:sz w:val="22"/>
          <w:szCs w:val="22"/>
        </w:rPr>
        <w:t xml:space="preserve">We would like to take this opportunity to thank you for being member of the Apparel Export Promotion Council and allowing us to serve you.  Further as per the communication received from DGFT for grant of benefits under Exim Policy Schemes, RCMC issued by the Council is one of the </w:t>
      </w:r>
      <w:r w:rsidRPr="005C6AFC">
        <w:rPr>
          <w:rFonts w:asciiTheme="minorHAnsi" w:hAnsiTheme="minorHAnsi" w:cstheme="minorHAnsi"/>
          <w:bCs/>
          <w:sz w:val="22"/>
          <w:szCs w:val="22"/>
        </w:rPr>
        <w:t>Mandatory Documents</w:t>
      </w:r>
      <w:r w:rsidRPr="005C6AFC">
        <w:rPr>
          <w:rFonts w:asciiTheme="minorHAnsi" w:hAnsiTheme="minorHAnsi" w:cstheme="minorHAnsi"/>
          <w:b/>
          <w:sz w:val="22"/>
          <w:szCs w:val="22"/>
        </w:rPr>
        <w:t xml:space="preserve">. </w:t>
      </w:r>
    </w:p>
    <w:p w:rsidR="00C3264D" w:rsidRPr="005C6AFC" w:rsidRDefault="00C3264D" w:rsidP="00C3264D">
      <w:pPr>
        <w:tabs>
          <w:tab w:val="left" w:pos="360"/>
          <w:tab w:val="left" w:pos="720"/>
          <w:tab w:val="left" w:pos="900"/>
        </w:tabs>
        <w:spacing w:before="120" w:after="120"/>
        <w:jc w:val="both"/>
        <w:rPr>
          <w:rFonts w:asciiTheme="minorHAnsi" w:hAnsiTheme="minorHAnsi" w:cstheme="minorHAnsi"/>
          <w:sz w:val="22"/>
          <w:szCs w:val="22"/>
        </w:rPr>
      </w:pPr>
      <w:r w:rsidRPr="005C6AFC">
        <w:rPr>
          <w:rFonts w:asciiTheme="minorHAnsi" w:hAnsiTheme="minorHAnsi" w:cstheme="minorHAnsi"/>
          <w:sz w:val="22"/>
          <w:szCs w:val="22"/>
        </w:rPr>
        <w:t xml:space="preserve">The Apparel Export Promotion Council provides various financial &amp; other benefits to their members and works closely with the Government of India on issues related to </w:t>
      </w:r>
      <w:r w:rsidRPr="005C6AFC">
        <w:rPr>
          <w:rFonts w:asciiTheme="minorHAnsi" w:hAnsiTheme="minorHAnsi" w:cstheme="minorHAnsi"/>
          <w:bCs/>
          <w:sz w:val="22"/>
          <w:szCs w:val="22"/>
        </w:rPr>
        <w:t>Policy Matters</w:t>
      </w:r>
      <w:r w:rsidRPr="005C6AFC">
        <w:rPr>
          <w:rFonts w:asciiTheme="minorHAnsi" w:hAnsiTheme="minorHAnsi" w:cstheme="minorHAnsi"/>
          <w:sz w:val="22"/>
          <w:szCs w:val="22"/>
        </w:rPr>
        <w:t xml:space="preserve"> in apparel export Sector. The members of the Council </w:t>
      </w:r>
      <w:r w:rsidRPr="005C6AFC">
        <w:rPr>
          <w:rFonts w:asciiTheme="minorHAnsi" w:hAnsiTheme="minorHAnsi" w:cstheme="minorHAnsi"/>
          <w:color w:val="000000" w:themeColor="text1"/>
          <w:sz w:val="22"/>
          <w:szCs w:val="22"/>
        </w:rPr>
        <w:t>received various benefits</w:t>
      </w:r>
      <w:r w:rsidRPr="005C6AFC">
        <w:rPr>
          <w:rFonts w:asciiTheme="minorHAnsi" w:hAnsiTheme="minorHAnsi" w:cstheme="minorHAnsi"/>
          <w:sz w:val="22"/>
          <w:szCs w:val="22"/>
        </w:rPr>
        <w:t xml:space="preserve"> of AEPC membership including following during the Financial Year 2020-21.</w:t>
      </w:r>
    </w:p>
    <w:p w:rsidR="00C3264D" w:rsidRPr="005C6AFC" w:rsidRDefault="00C3264D" w:rsidP="00C3264D">
      <w:pPr>
        <w:pStyle w:val="ListParagraph"/>
        <w:numPr>
          <w:ilvl w:val="0"/>
          <w:numId w:val="4"/>
        </w:numPr>
        <w:jc w:val="both"/>
        <w:rPr>
          <w:rFonts w:asciiTheme="minorHAnsi" w:hAnsiTheme="minorHAnsi" w:cstheme="minorHAnsi"/>
          <w:sz w:val="22"/>
          <w:szCs w:val="22"/>
        </w:rPr>
      </w:pPr>
      <w:r w:rsidRPr="005C6AFC">
        <w:rPr>
          <w:rFonts w:asciiTheme="minorHAnsi" w:hAnsiTheme="minorHAnsi" w:cstheme="minorHAnsi"/>
          <w:sz w:val="22"/>
          <w:szCs w:val="22"/>
        </w:rPr>
        <w:t xml:space="preserve">Import Certificate worth Rs. </w:t>
      </w:r>
      <w:r w:rsidR="005C6AFC" w:rsidRPr="005C6AFC">
        <w:rPr>
          <w:rFonts w:asciiTheme="minorHAnsi" w:hAnsiTheme="minorHAnsi" w:cstheme="minorHAnsi"/>
          <w:sz w:val="22"/>
          <w:szCs w:val="22"/>
        </w:rPr>
        <w:t xml:space="preserve">600 </w:t>
      </w:r>
      <w:r w:rsidRPr="005C6AFC">
        <w:rPr>
          <w:rFonts w:asciiTheme="minorHAnsi" w:hAnsiTheme="minorHAnsi" w:cstheme="minorHAnsi"/>
          <w:sz w:val="22"/>
          <w:szCs w:val="22"/>
        </w:rPr>
        <w:t>crores issued by the AEPC for duty free Import till date.</w:t>
      </w:r>
    </w:p>
    <w:p w:rsidR="00C3264D" w:rsidRPr="005C6AFC" w:rsidRDefault="00C3264D" w:rsidP="00C3264D">
      <w:pPr>
        <w:ind w:left="720"/>
        <w:jc w:val="both"/>
        <w:rPr>
          <w:rFonts w:asciiTheme="minorHAnsi" w:hAnsiTheme="minorHAnsi" w:cstheme="minorHAnsi"/>
          <w:sz w:val="22"/>
          <w:szCs w:val="22"/>
        </w:rPr>
      </w:pPr>
    </w:p>
    <w:p w:rsidR="00C3264D" w:rsidRPr="005C6AFC" w:rsidRDefault="00C3264D" w:rsidP="00C3264D">
      <w:pPr>
        <w:pStyle w:val="ListParagraph"/>
        <w:numPr>
          <w:ilvl w:val="0"/>
          <w:numId w:val="4"/>
        </w:numPr>
        <w:jc w:val="both"/>
        <w:rPr>
          <w:rFonts w:asciiTheme="minorHAnsi" w:hAnsiTheme="minorHAnsi" w:cstheme="minorHAnsi"/>
          <w:sz w:val="22"/>
          <w:szCs w:val="22"/>
        </w:rPr>
      </w:pPr>
      <w:r w:rsidRPr="005C6AFC">
        <w:rPr>
          <w:rFonts w:asciiTheme="minorHAnsi" w:hAnsiTheme="minorHAnsi" w:cstheme="minorHAnsi"/>
          <w:sz w:val="22"/>
          <w:szCs w:val="22"/>
        </w:rPr>
        <w:t>Market Access Initiative of Rs.90.50 Lakh received from Government of India to subsidize the cost of industry participation in Foreign Fairs</w:t>
      </w:r>
      <w:r w:rsidR="00577205" w:rsidRPr="005C6AFC">
        <w:rPr>
          <w:rFonts w:asciiTheme="minorHAnsi" w:hAnsiTheme="minorHAnsi" w:cstheme="minorHAnsi"/>
          <w:sz w:val="22"/>
          <w:szCs w:val="22"/>
        </w:rPr>
        <w:t xml:space="preserve"> during Pandemic situation in the world</w:t>
      </w:r>
      <w:r w:rsidRPr="005C6AFC">
        <w:rPr>
          <w:rFonts w:asciiTheme="minorHAnsi" w:hAnsiTheme="minorHAnsi" w:cstheme="minorHAnsi"/>
          <w:sz w:val="22"/>
          <w:szCs w:val="22"/>
        </w:rPr>
        <w:t>.</w:t>
      </w:r>
    </w:p>
    <w:p w:rsidR="00C3264D" w:rsidRPr="005C6AFC" w:rsidRDefault="00C3264D" w:rsidP="00C3264D">
      <w:pPr>
        <w:pStyle w:val="ListParagraph"/>
        <w:rPr>
          <w:rFonts w:asciiTheme="minorHAnsi" w:hAnsiTheme="minorHAnsi" w:cstheme="minorHAnsi"/>
          <w:sz w:val="22"/>
          <w:szCs w:val="22"/>
        </w:rPr>
      </w:pPr>
    </w:p>
    <w:p w:rsidR="00C3264D" w:rsidRDefault="0078597D" w:rsidP="002153C0">
      <w:pPr>
        <w:pStyle w:val="ListParagraph"/>
        <w:numPr>
          <w:ilvl w:val="0"/>
          <w:numId w:val="3"/>
        </w:numPr>
        <w:tabs>
          <w:tab w:val="left" w:pos="360"/>
          <w:tab w:val="left" w:pos="720"/>
          <w:tab w:val="left" w:pos="900"/>
        </w:tabs>
        <w:jc w:val="both"/>
        <w:rPr>
          <w:rFonts w:asciiTheme="minorHAnsi" w:hAnsiTheme="minorHAnsi" w:cstheme="minorHAnsi"/>
          <w:sz w:val="22"/>
          <w:szCs w:val="22"/>
        </w:rPr>
      </w:pPr>
      <w:r w:rsidRPr="0078597D">
        <w:rPr>
          <w:rFonts w:asciiTheme="minorHAnsi" w:hAnsiTheme="minorHAnsi" w:cstheme="minorHAnsi"/>
          <w:sz w:val="22"/>
          <w:szCs w:val="22"/>
        </w:rPr>
        <w:t xml:space="preserve">To enhance the RMG export of India, </w:t>
      </w:r>
      <w:r w:rsidR="005C6AFC" w:rsidRPr="0078597D">
        <w:rPr>
          <w:rFonts w:asciiTheme="minorHAnsi" w:hAnsiTheme="minorHAnsi" w:cstheme="minorHAnsi"/>
          <w:sz w:val="22"/>
          <w:szCs w:val="22"/>
        </w:rPr>
        <w:t xml:space="preserve">AEPC </w:t>
      </w:r>
      <w:r w:rsidRPr="0078597D">
        <w:rPr>
          <w:rFonts w:asciiTheme="minorHAnsi" w:hAnsiTheme="minorHAnsi" w:cstheme="minorHAnsi"/>
          <w:sz w:val="22"/>
          <w:szCs w:val="22"/>
        </w:rPr>
        <w:t xml:space="preserve">created a </w:t>
      </w:r>
      <w:r w:rsidR="005C6AFC" w:rsidRPr="0078597D">
        <w:rPr>
          <w:rFonts w:asciiTheme="minorHAnsi" w:hAnsiTheme="minorHAnsi" w:cstheme="minorHAnsi"/>
          <w:sz w:val="22"/>
          <w:szCs w:val="22"/>
        </w:rPr>
        <w:t xml:space="preserve">Virtual Platform for the </w:t>
      </w:r>
      <w:r w:rsidRPr="0078597D">
        <w:rPr>
          <w:rFonts w:asciiTheme="minorHAnsi" w:hAnsiTheme="minorHAnsi" w:cstheme="minorHAnsi"/>
          <w:sz w:val="22"/>
          <w:szCs w:val="22"/>
        </w:rPr>
        <w:t xml:space="preserve">demonstration of the products created by AEPC members in various categories &amp; with 360 degree high resolution images which will be available for overseas buyers 24*7*365 days. </w:t>
      </w:r>
    </w:p>
    <w:p w:rsidR="0078597D" w:rsidRPr="0078597D" w:rsidRDefault="0078597D" w:rsidP="0078597D">
      <w:pPr>
        <w:pStyle w:val="ListParagraph"/>
        <w:tabs>
          <w:tab w:val="left" w:pos="360"/>
          <w:tab w:val="left" w:pos="720"/>
          <w:tab w:val="left" w:pos="900"/>
        </w:tabs>
        <w:jc w:val="both"/>
        <w:rPr>
          <w:rFonts w:asciiTheme="minorHAnsi" w:hAnsiTheme="minorHAnsi" w:cstheme="minorHAnsi"/>
          <w:sz w:val="22"/>
          <w:szCs w:val="22"/>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sz w:val="22"/>
          <w:szCs w:val="22"/>
        </w:rPr>
      </w:pPr>
      <w:r w:rsidRPr="005C6AFC">
        <w:rPr>
          <w:rFonts w:asciiTheme="minorHAnsi" w:hAnsiTheme="minorHAnsi" w:cstheme="minorHAnsi"/>
          <w:sz w:val="22"/>
          <w:szCs w:val="22"/>
        </w:rPr>
        <w:t xml:space="preserve">AEPC is providing e- magazine </w:t>
      </w:r>
      <w:r w:rsidR="005C6AFC" w:rsidRPr="005C6AFC">
        <w:rPr>
          <w:rFonts w:asciiTheme="minorHAnsi" w:hAnsiTheme="minorHAnsi" w:cstheme="minorHAnsi"/>
          <w:sz w:val="22"/>
          <w:szCs w:val="22"/>
        </w:rPr>
        <w:t xml:space="preserve">&amp; weekly dossiers </w:t>
      </w:r>
      <w:r w:rsidRPr="005C6AFC">
        <w:rPr>
          <w:rFonts w:asciiTheme="minorHAnsi" w:hAnsiTheme="minorHAnsi" w:cstheme="minorHAnsi"/>
          <w:sz w:val="22"/>
          <w:szCs w:val="22"/>
        </w:rPr>
        <w:t xml:space="preserve">containing information on policies and initiatives by the Government of India with regard to the Apparel Industry. The magazine gives valuable information regarding the </w:t>
      </w:r>
      <w:r w:rsidRPr="005C6AFC">
        <w:rPr>
          <w:rFonts w:asciiTheme="minorHAnsi" w:hAnsiTheme="minorHAnsi" w:cstheme="minorHAnsi"/>
          <w:bCs/>
          <w:sz w:val="22"/>
          <w:szCs w:val="22"/>
        </w:rPr>
        <w:t>Fashion trend, Trade statistics, Specified market reports and other topical study reports for the benefit of the Apparel industry</w:t>
      </w:r>
      <w:r w:rsidRPr="005C6AFC">
        <w:rPr>
          <w:rFonts w:asciiTheme="minorHAnsi" w:hAnsiTheme="minorHAnsi" w:cstheme="minorHAnsi"/>
          <w:sz w:val="22"/>
          <w:szCs w:val="22"/>
        </w:rPr>
        <w:t>.</w:t>
      </w:r>
    </w:p>
    <w:p w:rsidR="00C3264D" w:rsidRPr="005C6AFC" w:rsidRDefault="00C3264D" w:rsidP="00C3264D">
      <w:pPr>
        <w:tabs>
          <w:tab w:val="left" w:pos="360"/>
          <w:tab w:val="left" w:pos="720"/>
          <w:tab w:val="left" w:pos="900"/>
        </w:tabs>
        <w:jc w:val="both"/>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The Experience Centre manifested through a suite of Industry 4.0 offerings assisting industries players to have a first-hand experience on how technology interventions in their operations would help them digitally transform their businesses &amp; enable them to be future ready.</w:t>
      </w:r>
    </w:p>
    <w:p w:rsidR="00C3264D" w:rsidRPr="005C6AFC" w:rsidRDefault="00C3264D" w:rsidP="00C3264D">
      <w:pPr>
        <w:tabs>
          <w:tab w:val="left" w:pos="360"/>
          <w:tab w:val="left" w:pos="720"/>
          <w:tab w:val="left" w:pos="900"/>
        </w:tabs>
        <w:ind w:left="360"/>
        <w:jc w:val="both"/>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The Certificates of Origins are being issued to the apparel exporters from all AEPC offices.</w:t>
      </w:r>
    </w:p>
    <w:p w:rsidR="00C3264D" w:rsidRPr="005C6AFC" w:rsidRDefault="00C3264D" w:rsidP="00C3264D">
      <w:pPr>
        <w:tabs>
          <w:tab w:val="left" w:pos="360"/>
          <w:tab w:val="left" w:pos="720"/>
          <w:tab w:val="left" w:pos="900"/>
        </w:tabs>
        <w:ind w:left="360"/>
        <w:jc w:val="both"/>
        <w:rPr>
          <w:rFonts w:asciiTheme="minorHAnsi" w:hAnsiTheme="minorHAnsi" w:cstheme="minorHAnsi"/>
          <w:color w:val="222222"/>
          <w:sz w:val="22"/>
          <w:szCs w:val="22"/>
          <w:lang w:val="en-IN" w:eastAsia="en-IN"/>
        </w:rPr>
      </w:pPr>
    </w:p>
    <w:p w:rsidR="00C3264D" w:rsidRPr="005C6AFC" w:rsidRDefault="005C6AFC" w:rsidP="00C3264D">
      <w:pPr>
        <w:pStyle w:val="ListParagraph"/>
        <w:numPr>
          <w:ilvl w:val="0"/>
          <w:numId w:val="3"/>
        </w:numPr>
        <w:tabs>
          <w:tab w:val="left" w:pos="360"/>
          <w:tab w:val="left" w:pos="72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 xml:space="preserve">Organized various seminars, B2B Meetings, Webinars &amp; virtual workshops </w:t>
      </w:r>
      <w:r w:rsidR="00C3264D" w:rsidRPr="005C6AFC">
        <w:rPr>
          <w:rFonts w:asciiTheme="minorHAnsi" w:hAnsiTheme="minorHAnsi" w:cstheme="minorHAnsi"/>
          <w:color w:val="222222"/>
          <w:sz w:val="22"/>
          <w:szCs w:val="22"/>
          <w:lang w:val="en-IN" w:eastAsia="en-IN"/>
        </w:rPr>
        <w:t>on fashion forecasting, Banking &amp; various government schemes for the members of the council.</w:t>
      </w:r>
    </w:p>
    <w:p w:rsidR="00C3264D" w:rsidRPr="005C6AFC" w:rsidRDefault="00C3264D" w:rsidP="00C3264D">
      <w:pPr>
        <w:tabs>
          <w:tab w:val="left" w:pos="360"/>
          <w:tab w:val="left" w:pos="720"/>
          <w:tab w:val="left" w:pos="900"/>
        </w:tabs>
        <w:ind w:left="360"/>
        <w:jc w:val="both"/>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Disseminating information to trade through publications and electronic media</w:t>
      </w:r>
    </w:p>
    <w:p w:rsidR="00C3264D" w:rsidRPr="005C6AFC" w:rsidRDefault="00C3264D" w:rsidP="00C3264D">
      <w:pPr>
        <w:tabs>
          <w:tab w:val="left" w:pos="360"/>
          <w:tab w:val="left" w:pos="720"/>
          <w:tab w:val="left" w:pos="900"/>
        </w:tabs>
        <w:jc w:val="both"/>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Conducted market surveys and provide market intelligence to the members.</w:t>
      </w:r>
    </w:p>
    <w:p w:rsidR="00C3264D" w:rsidRPr="005C6AFC" w:rsidRDefault="00C3264D" w:rsidP="00C3264D">
      <w:pPr>
        <w:tabs>
          <w:tab w:val="left" w:pos="360"/>
          <w:tab w:val="left" w:pos="720"/>
          <w:tab w:val="left" w:pos="900"/>
        </w:tabs>
        <w:jc w:val="both"/>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Explored new markets and identified items of export potential across the world.</w:t>
      </w:r>
    </w:p>
    <w:p w:rsidR="00577205" w:rsidRPr="005C6AFC" w:rsidRDefault="00577205" w:rsidP="00577205">
      <w:pPr>
        <w:tabs>
          <w:tab w:val="left" w:pos="360"/>
          <w:tab w:val="left" w:pos="720"/>
          <w:tab w:val="left" w:pos="900"/>
        </w:tabs>
        <w:jc w:val="both"/>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3"/>
        </w:numPr>
        <w:tabs>
          <w:tab w:val="left" w:pos="360"/>
          <w:tab w:val="left" w:pos="720"/>
          <w:tab w:val="left" w:pos="900"/>
        </w:tabs>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 xml:space="preserve">AEPC is only institution at national level recognized under the Foreign Trade Policy to work closely </w:t>
      </w:r>
      <w:r w:rsidRPr="005C6AFC">
        <w:rPr>
          <w:rFonts w:asciiTheme="minorHAnsi" w:hAnsiTheme="minorHAnsi" w:cstheme="minorHAnsi"/>
          <w:color w:val="000000" w:themeColor="text1"/>
          <w:sz w:val="22"/>
          <w:szCs w:val="22"/>
          <w:lang w:val="en-IN" w:eastAsia="en-IN"/>
        </w:rPr>
        <w:t>with the Government</w:t>
      </w:r>
      <w:r w:rsidRPr="005C6AFC">
        <w:rPr>
          <w:rFonts w:asciiTheme="minorHAnsi" w:hAnsiTheme="minorHAnsi" w:cstheme="minorHAnsi"/>
          <w:color w:val="222222"/>
          <w:sz w:val="22"/>
          <w:szCs w:val="22"/>
          <w:lang w:val="en-IN" w:eastAsia="en-IN"/>
        </w:rPr>
        <w:t xml:space="preserve"> of India on policy issues in apparel export sector.</w:t>
      </w:r>
    </w:p>
    <w:p w:rsidR="00C3264D" w:rsidRPr="005C6AFC" w:rsidRDefault="00C3264D" w:rsidP="00C3264D">
      <w:pPr>
        <w:shd w:val="clear" w:color="auto" w:fill="FFFFFF"/>
        <w:ind w:left="720"/>
        <w:jc w:val="right"/>
        <w:rPr>
          <w:rFonts w:asciiTheme="minorHAnsi" w:hAnsiTheme="minorHAnsi" w:cstheme="minorHAnsi"/>
          <w:b/>
          <w:sz w:val="22"/>
          <w:szCs w:val="22"/>
        </w:rPr>
      </w:pPr>
    </w:p>
    <w:p w:rsidR="00C3264D" w:rsidRPr="005C6AFC" w:rsidRDefault="00C3264D" w:rsidP="00C3264D">
      <w:pPr>
        <w:shd w:val="clear" w:color="auto" w:fill="FFFFFF"/>
        <w:ind w:left="720"/>
        <w:jc w:val="right"/>
        <w:rPr>
          <w:rFonts w:asciiTheme="minorHAnsi" w:hAnsiTheme="minorHAnsi" w:cstheme="minorHAnsi"/>
          <w:color w:val="222222"/>
          <w:sz w:val="22"/>
          <w:szCs w:val="22"/>
          <w:lang w:val="en-IN" w:eastAsia="en-IN"/>
        </w:rPr>
      </w:pPr>
      <w:r w:rsidRPr="005C6AFC">
        <w:rPr>
          <w:rFonts w:asciiTheme="minorHAnsi" w:hAnsiTheme="minorHAnsi" w:cstheme="minorHAnsi"/>
          <w:b/>
          <w:sz w:val="22"/>
          <w:szCs w:val="22"/>
        </w:rPr>
        <w:t>Contd...</w:t>
      </w:r>
    </w:p>
    <w:p w:rsidR="00C3264D" w:rsidRPr="005C6AFC" w:rsidRDefault="00C3264D" w:rsidP="00C3264D">
      <w:pPr>
        <w:spacing w:after="200" w:line="276" w:lineRule="auto"/>
        <w:jc w:val="center"/>
        <w:rPr>
          <w:rFonts w:asciiTheme="minorHAnsi" w:hAnsiTheme="minorHAnsi" w:cstheme="minorHAnsi"/>
          <w:b/>
          <w:sz w:val="22"/>
          <w:szCs w:val="22"/>
        </w:rPr>
      </w:pPr>
      <w:r w:rsidRPr="005C6AFC">
        <w:rPr>
          <w:rFonts w:asciiTheme="minorHAnsi" w:hAnsiTheme="minorHAnsi" w:cstheme="minorHAnsi"/>
          <w:b/>
          <w:sz w:val="22"/>
          <w:szCs w:val="22"/>
        </w:rPr>
        <w:br w:type="page"/>
      </w:r>
      <w:r w:rsidRPr="005C6AFC">
        <w:rPr>
          <w:rFonts w:asciiTheme="minorHAnsi" w:hAnsiTheme="minorHAnsi" w:cstheme="minorHAnsi"/>
          <w:b/>
          <w:sz w:val="22"/>
          <w:szCs w:val="22"/>
        </w:rPr>
        <w:lastRenderedPageBreak/>
        <w:t>-2-</w:t>
      </w:r>
    </w:p>
    <w:p w:rsidR="005C6AFC" w:rsidRPr="005C6AFC" w:rsidRDefault="00C3264D" w:rsidP="00C3264D">
      <w:pPr>
        <w:tabs>
          <w:tab w:val="left" w:pos="360"/>
          <w:tab w:val="left" w:pos="720"/>
          <w:tab w:val="left" w:pos="900"/>
        </w:tabs>
        <w:jc w:val="both"/>
        <w:rPr>
          <w:rFonts w:asciiTheme="minorHAnsi" w:hAnsiTheme="minorHAnsi" w:cstheme="minorHAnsi"/>
          <w:color w:val="222222"/>
          <w:sz w:val="22"/>
          <w:szCs w:val="22"/>
          <w:lang w:eastAsia="en-IN"/>
        </w:rPr>
      </w:pPr>
      <w:r w:rsidRPr="005C6AFC">
        <w:rPr>
          <w:rFonts w:asciiTheme="minorHAnsi" w:hAnsiTheme="minorHAnsi" w:cstheme="minorHAnsi"/>
          <w:b/>
          <w:bCs/>
          <w:color w:val="222222"/>
          <w:sz w:val="22"/>
          <w:szCs w:val="22"/>
          <w:lang w:eastAsia="en-IN"/>
        </w:rPr>
        <w:t xml:space="preserve">Details of Annual Subscription charges </w:t>
      </w:r>
      <w:proofErr w:type="spellStart"/>
      <w:r w:rsidRPr="005C6AFC">
        <w:rPr>
          <w:rFonts w:asciiTheme="minorHAnsi" w:hAnsiTheme="minorHAnsi" w:cstheme="minorHAnsi"/>
          <w:b/>
          <w:bCs/>
          <w:color w:val="222222"/>
          <w:sz w:val="22"/>
          <w:szCs w:val="22"/>
          <w:lang w:eastAsia="en-IN"/>
        </w:rPr>
        <w:t>w.e.f</w:t>
      </w:r>
      <w:proofErr w:type="spellEnd"/>
      <w:r w:rsidRPr="005C6AFC">
        <w:rPr>
          <w:rFonts w:asciiTheme="minorHAnsi" w:hAnsiTheme="minorHAnsi" w:cstheme="minorHAnsi"/>
          <w:b/>
          <w:bCs/>
          <w:color w:val="222222"/>
          <w:sz w:val="22"/>
          <w:szCs w:val="22"/>
          <w:lang w:eastAsia="en-IN"/>
        </w:rPr>
        <w:t>. financial year 2021-22</w:t>
      </w:r>
      <w:r w:rsidRPr="005C6AFC">
        <w:rPr>
          <w:rFonts w:asciiTheme="minorHAnsi" w:hAnsiTheme="minorHAnsi" w:cstheme="minorHAnsi"/>
          <w:color w:val="222222"/>
          <w:sz w:val="22"/>
          <w:szCs w:val="22"/>
          <w:lang w:eastAsia="en-IN"/>
        </w:rPr>
        <w:t>.</w:t>
      </w:r>
    </w:p>
    <w:tbl>
      <w:tblPr>
        <w:tblStyle w:val="LightGrid-Accent6"/>
        <w:tblW w:w="5000" w:type="pct"/>
        <w:tblLook w:val="04A0" w:firstRow="1" w:lastRow="0" w:firstColumn="1" w:lastColumn="0" w:noHBand="0" w:noVBand="1"/>
      </w:tblPr>
      <w:tblGrid>
        <w:gridCol w:w="4618"/>
        <w:gridCol w:w="4388"/>
      </w:tblGrid>
      <w:tr w:rsidR="00C3264D" w:rsidRPr="005C6AFC" w:rsidTr="00D2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jc w:val="both"/>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Particular</w:t>
            </w:r>
          </w:p>
        </w:tc>
        <w:tc>
          <w:tcPr>
            <w:tcW w:w="2436" w:type="pct"/>
            <w:hideMark/>
          </w:tcPr>
          <w:p w:rsidR="00C3264D" w:rsidRPr="005C6AFC" w:rsidRDefault="00C3264D" w:rsidP="00D213EE">
            <w:pPr>
              <w:spacing w:before="100" w:beforeAutospacing="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Annual Subscription (in Rs.)</w:t>
            </w:r>
          </w:p>
        </w:tc>
      </w:tr>
      <w:tr w:rsidR="00C3264D" w:rsidRPr="005C6AFC" w:rsidTr="00D2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 xml:space="preserve">Member Exporter  having registration no 1 to 10000 and above 100000 and below 200000                      </w:t>
            </w:r>
          </w:p>
        </w:tc>
        <w:tc>
          <w:tcPr>
            <w:tcW w:w="2436" w:type="pct"/>
            <w:hideMark/>
          </w:tcPr>
          <w:p w:rsidR="00C3264D" w:rsidRPr="005C6AFC" w:rsidRDefault="00C3264D" w:rsidP="00D213EE">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Rs.8500+ GST *#</w:t>
            </w:r>
          </w:p>
        </w:tc>
      </w:tr>
      <w:tr w:rsidR="00C3264D" w:rsidRPr="005C6AFC" w:rsidTr="00D213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 xml:space="preserve">Registered Exporter registration no. Other than member exporter                     </w:t>
            </w:r>
          </w:p>
        </w:tc>
        <w:tc>
          <w:tcPr>
            <w:tcW w:w="2436" w:type="pct"/>
            <w:hideMark/>
          </w:tcPr>
          <w:p w:rsidR="00C3264D" w:rsidRPr="005C6AFC" w:rsidRDefault="00C3264D" w:rsidP="00D213EE">
            <w:pPr>
              <w:spacing w:before="100" w:beforeAutospacing="1"/>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Rs.8000+ GST *#</w:t>
            </w:r>
          </w:p>
        </w:tc>
      </w:tr>
      <w:tr w:rsidR="00C3264D" w:rsidRPr="005C6AFC" w:rsidTr="00D2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rPr>
                <w:rFonts w:asciiTheme="minorHAnsi" w:hAnsiTheme="minorHAnsi" w:cstheme="minorHAnsi"/>
                <w:color w:val="222222"/>
                <w:lang w:val="en-IN" w:eastAsia="en-IN"/>
              </w:rPr>
            </w:pPr>
          </w:p>
        </w:tc>
        <w:tc>
          <w:tcPr>
            <w:tcW w:w="2436" w:type="pct"/>
            <w:hideMark/>
          </w:tcPr>
          <w:p w:rsidR="00C3264D" w:rsidRPr="005C6AFC" w:rsidRDefault="00C3264D" w:rsidP="00D213EE">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lang w:val="en-IN" w:eastAsia="en-IN"/>
              </w:rPr>
            </w:pPr>
          </w:p>
        </w:tc>
      </w:tr>
    </w:tbl>
    <w:p w:rsidR="00C3264D" w:rsidRPr="005C6AFC" w:rsidRDefault="00C3264D" w:rsidP="00C3264D">
      <w:pPr>
        <w:pStyle w:val="ListParagraph"/>
        <w:shd w:val="clear" w:color="auto" w:fill="FFFFFF"/>
        <w:ind w:left="0"/>
        <w:jc w:val="both"/>
        <w:rPr>
          <w:rFonts w:asciiTheme="minorHAnsi" w:hAnsiTheme="minorHAnsi" w:cstheme="minorHAnsi"/>
          <w:b/>
          <w:color w:val="222222"/>
          <w:sz w:val="22"/>
          <w:szCs w:val="22"/>
          <w:lang w:eastAsia="en-IN"/>
        </w:rPr>
      </w:pPr>
      <w:r w:rsidRPr="005C6AFC">
        <w:rPr>
          <w:rFonts w:asciiTheme="minorHAnsi" w:hAnsiTheme="minorHAnsi" w:cstheme="minorHAnsi"/>
          <w:b/>
          <w:color w:val="222222"/>
          <w:sz w:val="22"/>
          <w:szCs w:val="22"/>
          <w:lang w:eastAsia="en-IN"/>
        </w:rPr>
        <w:t xml:space="preserve">*Present applicable GST is 18%, # Subscription once paid will not be refundable or transferable </w:t>
      </w:r>
    </w:p>
    <w:p w:rsidR="00C3264D" w:rsidRPr="005C6AFC" w:rsidRDefault="00C3264D" w:rsidP="00C3264D">
      <w:pPr>
        <w:shd w:val="clear" w:color="auto" w:fill="FFFFFF"/>
        <w:jc w:val="both"/>
        <w:rPr>
          <w:rFonts w:asciiTheme="minorHAnsi" w:hAnsiTheme="minorHAnsi" w:cstheme="minorHAnsi"/>
          <w:color w:val="222222"/>
          <w:sz w:val="22"/>
          <w:szCs w:val="22"/>
          <w:lang w:eastAsia="en-IN"/>
        </w:rPr>
      </w:pPr>
    </w:p>
    <w:p w:rsidR="00C3264D" w:rsidRPr="005C6AFC" w:rsidRDefault="00C3264D" w:rsidP="00C3264D">
      <w:pPr>
        <w:shd w:val="clear" w:color="auto" w:fill="FFFFFF"/>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It may further be noted that Executive Committee in its meeting held on 16/03/2017 at Jaipur decided the following incentives for payment of Annual Subscription in advance for 3/5 years:-</w:t>
      </w:r>
    </w:p>
    <w:p w:rsidR="00C3264D" w:rsidRPr="005C6AFC" w:rsidRDefault="00C3264D" w:rsidP="00C3264D">
      <w:pPr>
        <w:shd w:val="clear" w:color="auto" w:fill="FFFFFF"/>
        <w:rPr>
          <w:rFonts w:asciiTheme="minorHAnsi" w:hAnsiTheme="minorHAnsi" w:cstheme="minorHAnsi"/>
          <w:color w:val="222222"/>
          <w:sz w:val="22"/>
          <w:szCs w:val="22"/>
          <w:lang w:val="en-IN" w:eastAsia="en-IN"/>
        </w:rPr>
      </w:pPr>
    </w:p>
    <w:p w:rsidR="00C3264D" w:rsidRPr="005C6AFC" w:rsidRDefault="00C3264D" w:rsidP="00C3264D">
      <w:pPr>
        <w:pStyle w:val="ListParagraph"/>
        <w:numPr>
          <w:ilvl w:val="0"/>
          <w:numId w:val="5"/>
        </w:numPr>
        <w:shd w:val="clear" w:color="auto" w:fill="FFFFFF"/>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 xml:space="preserve">Incentive of </w:t>
      </w:r>
      <w:r w:rsidRPr="005C6AFC">
        <w:rPr>
          <w:rFonts w:asciiTheme="minorHAnsi" w:hAnsiTheme="minorHAnsi" w:cstheme="minorHAnsi"/>
          <w:b/>
          <w:color w:val="222222"/>
          <w:sz w:val="22"/>
          <w:szCs w:val="22"/>
          <w:lang w:val="en-IN" w:eastAsia="en-IN"/>
        </w:rPr>
        <w:t>Rs. 500/- each year</w:t>
      </w:r>
      <w:r w:rsidRPr="005C6AFC">
        <w:rPr>
          <w:rFonts w:asciiTheme="minorHAnsi" w:hAnsiTheme="minorHAnsi" w:cstheme="minorHAnsi"/>
          <w:color w:val="222222"/>
          <w:sz w:val="22"/>
          <w:szCs w:val="22"/>
          <w:lang w:val="en-IN" w:eastAsia="en-IN"/>
        </w:rPr>
        <w:t>, in case annual subscription is paid in advance for 3 years, on or before 31st May.</w:t>
      </w:r>
    </w:p>
    <w:p w:rsidR="00C3264D" w:rsidRPr="005C6AFC" w:rsidRDefault="00C3264D" w:rsidP="00C3264D">
      <w:pPr>
        <w:pStyle w:val="ListParagraph"/>
        <w:numPr>
          <w:ilvl w:val="0"/>
          <w:numId w:val="5"/>
        </w:numPr>
        <w:shd w:val="clear" w:color="auto" w:fill="FFFFFF"/>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 xml:space="preserve">Incentive of </w:t>
      </w:r>
      <w:r w:rsidRPr="005C6AFC">
        <w:rPr>
          <w:rFonts w:asciiTheme="minorHAnsi" w:hAnsiTheme="minorHAnsi" w:cstheme="minorHAnsi"/>
          <w:b/>
          <w:color w:val="222222"/>
          <w:sz w:val="22"/>
          <w:szCs w:val="22"/>
          <w:lang w:val="en-IN" w:eastAsia="en-IN"/>
        </w:rPr>
        <w:t>Rs. 600/- each year</w:t>
      </w:r>
      <w:r w:rsidRPr="005C6AFC">
        <w:rPr>
          <w:rFonts w:asciiTheme="minorHAnsi" w:hAnsiTheme="minorHAnsi" w:cstheme="minorHAnsi"/>
          <w:color w:val="222222"/>
          <w:sz w:val="22"/>
          <w:szCs w:val="22"/>
          <w:lang w:val="en-IN" w:eastAsia="en-IN"/>
        </w:rPr>
        <w:t>, in case annual subscription is paid in advance for 5 years, on or before 31st May.</w:t>
      </w:r>
    </w:p>
    <w:p w:rsidR="00C3264D" w:rsidRPr="005C6AFC" w:rsidRDefault="00C3264D" w:rsidP="00C3264D">
      <w:pPr>
        <w:pStyle w:val="ListParagraph"/>
        <w:numPr>
          <w:ilvl w:val="0"/>
          <w:numId w:val="5"/>
        </w:numPr>
        <w:shd w:val="clear" w:color="auto" w:fill="FFFFFF"/>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There will be no incentive, in case the annual subscription is made after 31</w:t>
      </w:r>
      <w:r w:rsidRPr="005C6AFC">
        <w:rPr>
          <w:rFonts w:asciiTheme="minorHAnsi" w:hAnsiTheme="minorHAnsi" w:cstheme="minorHAnsi"/>
          <w:color w:val="222222"/>
          <w:sz w:val="22"/>
          <w:szCs w:val="22"/>
          <w:vertAlign w:val="superscript"/>
          <w:lang w:val="en-IN" w:eastAsia="en-IN"/>
        </w:rPr>
        <w:t>st</w:t>
      </w:r>
      <w:r w:rsidRPr="005C6AFC">
        <w:rPr>
          <w:rFonts w:asciiTheme="minorHAnsi" w:hAnsiTheme="minorHAnsi" w:cstheme="minorHAnsi"/>
          <w:color w:val="222222"/>
          <w:sz w:val="22"/>
          <w:szCs w:val="22"/>
          <w:lang w:val="en-IN" w:eastAsia="en-IN"/>
        </w:rPr>
        <w:t xml:space="preserve"> May of financial year and/ or is made for Less than 3/ 5 years.</w:t>
      </w:r>
    </w:p>
    <w:p w:rsidR="00C3264D" w:rsidRPr="005C6AFC" w:rsidRDefault="00C3264D" w:rsidP="00C3264D">
      <w:pPr>
        <w:pStyle w:val="ListParagraph"/>
        <w:numPr>
          <w:ilvl w:val="0"/>
          <w:numId w:val="5"/>
        </w:numPr>
        <w:shd w:val="clear" w:color="auto" w:fill="FFFFFF"/>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The above incentive (indicated at I&amp;II above) would also be applicable for annual subscription deposited with AEPC Office after 31</w:t>
      </w:r>
      <w:r w:rsidRPr="005C6AFC">
        <w:rPr>
          <w:rFonts w:asciiTheme="minorHAnsi" w:hAnsiTheme="minorHAnsi" w:cstheme="minorHAnsi"/>
          <w:color w:val="222222"/>
          <w:sz w:val="22"/>
          <w:szCs w:val="22"/>
          <w:vertAlign w:val="superscript"/>
          <w:lang w:val="en-IN" w:eastAsia="en-IN"/>
        </w:rPr>
        <w:t>st</w:t>
      </w:r>
      <w:r w:rsidRPr="005C6AFC">
        <w:rPr>
          <w:rFonts w:asciiTheme="minorHAnsi" w:hAnsiTheme="minorHAnsi" w:cstheme="minorHAnsi"/>
          <w:color w:val="222222"/>
          <w:sz w:val="22"/>
          <w:szCs w:val="22"/>
          <w:lang w:val="en-IN" w:eastAsia="en-IN"/>
        </w:rPr>
        <w:t xml:space="preserve"> May (of current financial year), provided it pertains to the financial years (3 years/ 5 years respectively) succeeding to current financial year and current year subscription is paid. </w:t>
      </w:r>
    </w:p>
    <w:p w:rsidR="005C6AFC" w:rsidRDefault="005C6AFC" w:rsidP="00C3264D">
      <w:pPr>
        <w:shd w:val="clear" w:color="auto" w:fill="FFFFFF"/>
        <w:rPr>
          <w:rFonts w:asciiTheme="minorHAnsi" w:hAnsiTheme="minorHAnsi" w:cstheme="minorHAnsi"/>
          <w:b/>
          <w:color w:val="222222"/>
          <w:sz w:val="22"/>
          <w:szCs w:val="22"/>
          <w:lang w:val="en-IN" w:eastAsia="en-IN"/>
        </w:rPr>
      </w:pPr>
    </w:p>
    <w:p w:rsidR="00C3264D" w:rsidRPr="005C6AFC" w:rsidRDefault="00C3264D" w:rsidP="00C3264D">
      <w:pPr>
        <w:shd w:val="clear" w:color="auto" w:fill="FFFFFF"/>
        <w:rPr>
          <w:rFonts w:asciiTheme="minorHAnsi" w:hAnsiTheme="minorHAnsi" w:cstheme="minorHAnsi"/>
          <w:b/>
          <w:color w:val="222222"/>
          <w:sz w:val="22"/>
          <w:szCs w:val="22"/>
          <w:lang w:val="en-IN" w:eastAsia="en-IN"/>
        </w:rPr>
      </w:pPr>
      <w:r w:rsidRPr="005C6AFC">
        <w:rPr>
          <w:rFonts w:asciiTheme="minorHAnsi" w:hAnsiTheme="minorHAnsi" w:cstheme="minorHAnsi"/>
          <w:b/>
          <w:color w:val="222222"/>
          <w:sz w:val="22"/>
          <w:szCs w:val="22"/>
          <w:lang w:val="en-IN" w:eastAsia="en-IN"/>
        </w:rPr>
        <w:t>The last date for making payment for annual subscription for the year 2021-22 is 31</w:t>
      </w:r>
      <w:r w:rsidRPr="005C6AFC">
        <w:rPr>
          <w:rFonts w:asciiTheme="minorHAnsi" w:hAnsiTheme="minorHAnsi" w:cstheme="minorHAnsi"/>
          <w:b/>
          <w:color w:val="222222"/>
          <w:sz w:val="22"/>
          <w:szCs w:val="22"/>
          <w:vertAlign w:val="superscript"/>
          <w:lang w:val="en-IN" w:eastAsia="en-IN"/>
        </w:rPr>
        <w:t>st</w:t>
      </w:r>
      <w:r w:rsidRPr="005C6AFC">
        <w:rPr>
          <w:rFonts w:asciiTheme="minorHAnsi" w:hAnsiTheme="minorHAnsi" w:cstheme="minorHAnsi"/>
          <w:b/>
          <w:color w:val="222222"/>
          <w:sz w:val="22"/>
          <w:szCs w:val="22"/>
          <w:lang w:val="en-IN" w:eastAsia="en-IN"/>
        </w:rPr>
        <w:t> May, 2021.</w:t>
      </w:r>
    </w:p>
    <w:p w:rsidR="00C3264D" w:rsidRPr="005C6AFC" w:rsidRDefault="00C3264D" w:rsidP="00C3264D">
      <w:pPr>
        <w:rPr>
          <w:rFonts w:asciiTheme="minorHAnsi" w:hAnsiTheme="minorHAnsi" w:cstheme="minorHAnsi"/>
          <w:b/>
          <w:sz w:val="12"/>
          <w:szCs w:val="22"/>
        </w:rPr>
      </w:pPr>
    </w:p>
    <w:p w:rsidR="00C3264D" w:rsidRPr="005C6AFC" w:rsidRDefault="00C3264D" w:rsidP="00C3264D">
      <w:pPr>
        <w:jc w:val="both"/>
        <w:rPr>
          <w:rFonts w:asciiTheme="minorHAnsi" w:hAnsiTheme="minorHAnsi" w:cstheme="minorHAnsi"/>
          <w:b/>
          <w:sz w:val="22"/>
          <w:szCs w:val="22"/>
        </w:rPr>
      </w:pPr>
      <w:r w:rsidRPr="005C6AFC">
        <w:rPr>
          <w:rFonts w:asciiTheme="minorHAnsi" w:hAnsiTheme="minorHAnsi" w:cstheme="minorHAnsi"/>
          <w:b/>
          <w:sz w:val="22"/>
          <w:szCs w:val="22"/>
        </w:rPr>
        <w:t>The Annual Subscription 2021-22 can be paid through online payment link available on the website (</w:t>
      </w:r>
      <w:hyperlink r:id="rId5" w:history="1">
        <w:r w:rsidRPr="005C6AFC">
          <w:rPr>
            <w:rStyle w:val="Hyperlink"/>
            <w:rFonts w:asciiTheme="minorHAnsi" w:hAnsiTheme="minorHAnsi" w:cstheme="minorHAnsi"/>
            <w:b/>
            <w:sz w:val="22"/>
            <w:szCs w:val="22"/>
          </w:rPr>
          <w:t>www.aepcindia.com</w:t>
        </w:r>
      </w:hyperlink>
      <w:r w:rsidRPr="005C6AFC">
        <w:rPr>
          <w:rFonts w:asciiTheme="minorHAnsi" w:hAnsiTheme="minorHAnsi" w:cstheme="minorHAnsi"/>
          <w:b/>
          <w:sz w:val="22"/>
          <w:szCs w:val="22"/>
        </w:rPr>
        <w:t xml:space="preserve">) </w:t>
      </w:r>
      <w:r w:rsidRPr="005C6AFC">
        <w:rPr>
          <w:rFonts w:asciiTheme="minorHAnsi" w:hAnsiTheme="minorHAnsi" w:cstheme="minorHAnsi"/>
          <w:b/>
          <w:color w:val="000000" w:themeColor="text1"/>
          <w:sz w:val="22"/>
          <w:szCs w:val="22"/>
        </w:rPr>
        <w:t xml:space="preserve">or by </w:t>
      </w:r>
      <w:r w:rsidRPr="005C6AFC">
        <w:rPr>
          <w:rFonts w:asciiTheme="minorHAnsi" w:hAnsiTheme="minorHAnsi" w:cstheme="minorHAnsi"/>
          <w:b/>
          <w:sz w:val="22"/>
          <w:szCs w:val="22"/>
        </w:rPr>
        <w:t>click on the link given below:</w:t>
      </w:r>
    </w:p>
    <w:p w:rsidR="00C3264D" w:rsidRPr="005C6AFC" w:rsidRDefault="00C3264D" w:rsidP="00C3264D">
      <w:pPr>
        <w:rPr>
          <w:rFonts w:asciiTheme="minorHAnsi" w:hAnsiTheme="minorHAnsi" w:cstheme="minorHAnsi"/>
          <w:b/>
          <w:sz w:val="12"/>
          <w:szCs w:val="22"/>
        </w:rPr>
      </w:pPr>
    </w:p>
    <w:p w:rsidR="00C3264D" w:rsidRPr="005C6AFC" w:rsidRDefault="0078597D" w:rsidP="00C3264D">
      <w:pPr>
        <w:rPr>
          <w:rFonts w:ascii="Calibri" w:hAnsi="Calibri" w:cs="Calibri"/>
          <w:color w:val="1F497D"/>
          <w:sz w:val="22"/>
          <w:szCs w:val="22"/>
        </w:rPr>
      </w:pPr>
      <w:hyperlink r:id="rId6" w:history="1">
        <w:r w:rsidR="00C3264D" w:rsidRPr="005C6AFC">
          <w:rPr>
            <w:rStyle w:val="Hyperlink"/>
            <w:rFonts w:ascii="Calibri" w:hAnsi="Calibri" w:cs="Calibri"/>
            <w:sz w:val="22"/>
            <w:szCs w:val="22"/>
          </w:rPr>
          <w:t>http://www.ntrade.in/EPC_DGFT/DirectLink/NewLogin.aspx</w:t>
        </w:r>
      </w:hyperlink>
    </w:p>
    <w:p w:rsidR="00C3264D" w:rsidRPr="005C6AFC" w:rsidRDefault="00C3264D" w:rsidP="00C3264D">
      <w:pPr>
        <w:jc w:val="both"/>
        <w:rPr>
          <w:rFonts w:asciiTheme="minorHAnsi" w:hAnsiTheme="minorHAnsi" w:cstheme="minorHAnsi"/>
          <w:b/>
          <w:sz w:val="22"/>
          <w:szCs w:val="22"/>
        </w:rPr>
      </w:pPr>
    </w:p>
    <w:p w:rsidR="00C3264D" w:rsidRPr="005C6AFC" w:rsidRDefault="00C3264D" w:rsidP="00C3264D">
      <w:pPr>
        <w:jc w:val="both"/>
        <w:rPr>
          <w:rFonts w:asciiTheme="minorHAnsi" w:hAnsiTheme="minorHAnsi" w:cstheme="minorHAnsi"/>
          <w:b/>
          <w:sz w:val="14"/>
          <w:szCs w:val="22"/>
        </w:rPr>
      </w:pPr>
      <w:r w:rsidRPr="005C6AFC">
        <w:rPr>
          <w:rFonts w:asciiTheme="minorHAnsi" w:hAnsiTheme="minorHAnsi" w:cstheme="minorHAnsi"/>
          <w:b/>
          <w:sz w:val="22"/>
          <w:szCs w:val="22"/>
        </w:rPr>
        <w:t>The payment can also be made through DD/PO in favor of “Apparel Export Promotion Council” for renewal of membership.</w:t>
      </w:r>
    </w:p>
    <w:p w:rsidR="00C3264D" w:rsidRPr="005C6AFC" w:rsidRDefault="00C3264D" w:rsidP="00C3264D">
      <w:pPr>
        <w:shd w:val="clear" w:color="auto" w:fill="FFFFFF"/>
        <w:jc w:val="both"/>
        <w:rPr>
          <w:rFonts w:asciiTheme="minorHAnsi" w:hAnsiTheme="minorHAnsi" w:cstheme="minorHAnsi"/>
          <w:b/>
          <w:sz w:val="22"/>
          <w:szCs w:val="22"/>
        </w:rPr>
      </w:pPr>
      <w:r w:rsidRPr="005C6AFC">
        <w:rPr>
          <w:rFonts w:asciiTheme="minorHAnsi" w:hAnsiTheme="minorHAnsi" w:cstheme="minorHAnsi"/>
          <w:b/>
          <w:sz w:val="22"/>
          <w:szCs w:val="22"/>
        </w:rPr>
        <w:t>The payment of renewal of membership of the year 202</w:t>
      </w:r>
      <w:r w:rsidR="00B66E22" w:rsidRPr="005C6AFC">
        <w:rPr>
          <w:rFonts w:asciiTheme="minorHAnsi" w:hAnsiTheme="minorHAnsi" w:cstheme="minorHAnsi"/>
          <w:b/>
          <w:sz w:val="22"/>
          <w:szCs w:val="22"/>
        </w:rPr>
        <w:t>1</w:t>
      </w:r>
      <w:r w:rsidRPr="005C6AFC">
        <w:rPr>
          <w:rFonts w:asciiTheme="minorHAnsi" w:hAnsiTheme="minorHAnsi" w:cstheme="minorHAnsi"/>
          <w:b/>
          <w:sz w:val="22"/>
          <w:szCs w:val="22"/>
        </w:rPr>
        <w:t>-2</w:t>
      </w:r>
      <w:r w:rsidR="00B66E22" w:rsidRPr="005C6AFC">
        <w:rPr>
          <w:rFonts w:asciiTheme="minorHAnsi" w:hAnsiTheme="minorHAnsi" w:cstheme="minorHAnsi"/>
          <w:b/>
          <w:sz w:val="22"/>
          <w:szCs w:val="22"/>
        </w:rPr>
        <w:t>2</w:t>
      </w:r>
      <w:r w:rsidRPr="005C6AFC">
        <w:rPr>
          <w:rFonts w:asciiTheme="minorHAnsi" w:hAnsiTheme="minorHAnsi" w:cstheme="minorHAnsi"/>
          <w:b/>
          <w:sz w:val="22"/>
          <w:szCs w:val="22"/>
        </w:rPr>
        <w:t xml:space="preserve"> </w:t>
      </w:r>
      <w:r w:rsidR="005C6AFC" w:rsidRPr="005C6AFC">
        <w:rPr>
          <w:rFonts w:asciiTheme="minorHAnsi" w:hAnsiTheme="minorHAnsi" w:cstheme="minorHAnsi"/>
          <w:b/>
          <w:sz w:val="22"/>
          <w:szCs w:val="22"/>
        </w:rPr>
        <w:t xml:space="preserve">can also </w:t>
      </w:r>
      <w:r w:rsidRPr="005C6AFC">
        <w:rPr>
          <w:rFonts w:asciiTheme="minorHAnsi" w:hAnsiTheme="minorHAnsi" w:cstheme="minorHAnsi"/>
          <w:b/>
          <w:sz w:val="22"/>
          <w:szCs w:val="22"/>
        </w:rPr>
        <w:t xml:space="preserve">made by </w:t>
      </w:r>
      <w:proofErr w:type="spellStart"/>
      <w:r w:rsidRPr="005C6AFC">
        <w:rPr>
          <w:rFonts w:asciiTheme="minorHAnsi" w:hAnsiTheme="minorHAnsi" w:cstheme="minorHAnsi"/>
          <w:b/>
          <w:sz w:val="22"/>
          <w:szCs w:val="22"/>
        </w:rPr>
        <w:t>Cheque</w:t>
      </w:r>
      <w:proofErr w:type="spellEnd"/>
      <w:r w:rsidRPr="005C6AFC">
        <w:rPr>
          <w:rFonts w:asciiTheme="minorHAnsi" w:hAnsiTheme="minorHAnsi" w:cstheme="minorHAnsi"/>
          <w:b/>
          <w:sz w:val="22"/>
          <w:szCs w:val="22"/>
        </w:rPr>
        <w:t xml:space="preserve">. The RCMC will be issued to the members after the realization of the </w:t>
      </w:r>
      <w:proofErr w:type="spellStart"/>
      <w:r w:rsidRPr="005C6AFC">
        <w:rPr>
          <w:rFonts w:asciiTheme="minorHAnsi" w:hAnsiTheme="minorHAnsi" w:cstheme="minorHAnsi"/>
          <w:b/>
          <w:sz w:val="22"/>
          <w:szCs w:val="22"/>
        </w:rPr>
        <w:t>cheque</w:t>
      </w:r>
      <w:proofErr w:type="spellEnd"/>
      <w:r w:rsidRPr="005C6AFC">
        <w:rPr>
          <w:rFonts w:asciiTheme="minorHAnsi" w:hAnsiTheme="minorHAnsi" w:cstheme="minorHAnsi"/>
          <w:b/>
          <w:sz w:val="22"/>
          <w:szCs w:val="22"/>
        </w:rPr>
        <w:t>.</w:t>
      </w:r>
    </w:p>
    <w:p w:rsidR="005C6AFC" w:rsidRPr="005C6AFC" w:rsidRDefault="005C6AFC" w:rsidP="00C3264D">
      <w:pPr>
        <w:shd w:val="clear" w:color="auto" w:fill="FFFFFF"/>
        <w:jc w:val="both"/>
        <w:rPr>
          <w:rFonts w:asciiTheme="minorHAnsi" w:hAnsiTheme="minorHAnsi" w:cstheme="minorHAnsi"/>
          <w:color w:val="222222"/>
          <w:sz w:val="22"/>
          <w:szCs w:val="22"/>
          <w:lang w:val="en-IN" w:eastAsia="en-IN"/>
        </w:rPr>
      </w:pPr>
    </w:p>
    <w:p w:rsidR="00C3264D" w:rsidRPr="005C6AFC" w:rsidRDefault="00C3264D" w:rsidP="00C3264D">
      <w:pPr>
        <w:shd w:val="clear" w:color="auto" w:fill="FFFFFF"/>
        <w:jc w:val="both"/>
        <w:rPr>
          <w:rFonts w:asciiTheme="minorHAnsi" w:hAnsiTheme="minorHAnsi" w:cstheme="minorHAnsi"/>
          <w:color w:val="222222"/>
          <w:sz w:val="22"/>
          <w:szCs w:val="22"/>
          <w:lang w:val="en-IN" w:eastAsia="en-IN"/>
        </w:rPr>
      </w:pPr>
      <w:r w:rsidRPr="005C6AFC">
        <w:rPr>
          <w:rFonts w:asciiTheme="minorHAnsi" w:hAnsiTheme="minorHAnsi" w:cstheme="minorHAnsi"/>
          <w:color w:val="222222"/>
          <w:sz w:val="22"/>
          <w:szCs w:val="22"/>
          <w:lang w:val="en-IN" w:eastAsia="en-IN"/>
        </w:rPr>
        <w:t>In view of above, it is requested that payment towards annual subscription for the financial year 202</w:t>
      </w:r>
      <w:r w:rsidR="00B66E22" w:rsidRPr="005C6AFC">
        <w:rPr>
          <w:rFonts w:asciiTheme="minorHAnsi" w:hAnsiTheme="minorHAnsi" w:cstheme="minorHAnsi"/>
          <w:color w:val="222222"/>
          <w:sz w:val="22"/>
          <w:szCs w:val="22"/>
          <w:lang w:val="en-IN" w:eastAsia="en-IN"/>
        </w:rPr>
        <w:t>1</w:t>
      </w:r>
      <w:r w:rsidRPr="005C6AFC">
        <w:rPr>
          <w:rFonts w:asciiTheme="minorHAnsi" w:hAnsiTheme="minorHAnsi" w:cstheme="minorHAnsi"/>
          <w:color w:val="222222"/>
          <w:sz w:val="22"/>
          <w:szCs w:val="22"/>
          <w:lang w:val="en-IN" w:eastAsia="en-IN"/>
        </w:rPr>
        <w:t>-2</w:t>
      </w:r>
      <w:r w:rsidR="00B66E22" w:rsidRPr="005C6AFC">
        <w:rPr>
          <w:rFonts w:asciiTheme="minorHAnsi" w:hAnsiTheme="minorHAnsi" w:cstheme="minorHAnsi"/>
          <w:color w:val="222222"/>
          <w:sz w:val="22"/>
          <w:szCs w:val="22"/>
          <w:lang w:val="en-IN" w:eastAsia="en-IN"/>
        </w:rPr>
        <w:t>2</w:t>
      </w:r>
      <w:r w:rsidRPr="005C6AFC">
        <w:rPr>
          <w:rFonts w:asciiTheme="minorHAnsi" w:hAnsiTheme="minorHAnsi" w:cstheme="minorHAnsi"/>
          <w:color w:val="222222"/>
          <w:sz w:val="22"/>
          <w:szCs w:val="22"/>
          <w:lang w:val="en-IN" w:eastAsia="en-IN"/>
        </w:rPr>
        <w:t xml:space="preserve"> may be made on or before 31</w:t>
      </w:r>
      <w:r w:rsidRPr="005C6AFC">
        <w:rPr>
          <w:rFonts w:asciiTheme="minorHAnsi" w:hAnsiTheme="minorHAnsi" w:cstheme="minorHAnsi"/>
          <w:color w:val="222222"/>
          <w:sz w:val="22"/>
          <w:szCs w:val="22"/>
          <w:vertAlign w:val="superscript"/>
          <w:lang w:val="en-IN" w:eastAsia="en-IN"/>
        </w:rPr>
        <w:t>st</w:t>
      </w:r>
      <w:r w:rsidRPr="005C6AFC">
        <w:rPr>
          <w:rFonts w:asciiTheme="minorHAnsi" w:hAnsiTheme="minorHAnsi" w:cstheme="minorHAnsi"/>
          <w:color w:val="222222"/>
          <w:sz w:val="22"/>
          <w:szCs w:val="22"/>
          <w:lang w:val="en-IN" w:eastAsia="en-IN"/>
        </w:rPr>
        <w:t> May, 202</w:t>
      </w:r>
      <w:r w:rsidR="00B66E22" w:rsidRPr="005C6AFC">
        <w:rPr>
          <w:rFonts w:asciiTheme="minorHAnsi" w:hAnsiTheme="minorHAnsi" w:cstheme="minorHAnsi"/>
          <w:color w:val="222222"/>
          <w:sz w:val="22"/>
          <w:szCs w:val="22"/>
          <w:lang w:val="en-IN" w:eastAsia="en-IN"/>
        </w:rPr>
        <w:t>1</w:t>
      </w:r>
      <w:r w:rsidRPr="005C6AFC">
        <w:rPr>
          <w:rFonts w:asciiTheme="minorHAnsi" w:hAnsiTheme="minorHAnsi" w:cstheme="minorHAnsi"/>
          <w:color w:val="222222"/>
          <w:sz w:val="22"/>
          <w:szCs w:val="22"/>
          <w:lang w:val="en-IN" w:eastAsia="en-IN"/>
        </w:rPr>
        <w:t xml:space="preserve"> to avail the above incentive and to avoid extra financial burden.</w:t>
      </w:r>
    </w:p>
    <w:p w:rsidR="00C3264D" w:rsidRPr="005C6AFC" w:rsidRDefault="00C3264D" w:rsidP="00C3264D">
      <w:pPr>
        <w:shd w:val="clear" w:color="auto" w:fill="FFFFFF"/>
        <w:jc w:val="both"/>
        <w:rPr>
          <w:rFonts w:asciiTheme="minorHAnsi" w:hAnsiTheme="minorHAnsi" w:cstheme="minorHAnsi"/>
          <w:color w:val="222222"/>
          <w:sz w:val="10"/>
          <w:szCs w:val="22"/>
          <w:lang w:val="en-IN" w:eastAsia="en-IN"/>
        </w:rPr>
      </w:pPr>
    </w:p>
    <w:p w:rsidR="00C3264D" w:rsidRPr="005C6AFC" w:rsidRDefault="00C3264D" w:rsidP="00C3264D">
      <w:pPr>
        <w:tabs>
          <w:tab w:val="left" w:pos="0"/>
          <w:tab w:val="left" w:pos="720"/>
          <w:tab w:val="left" w:pos="900"/>
        </w:tabs>
        <w:jc w:val="both"/>
        <w:rPr>
          <w:rFonts w:asciiTheme="minorHAnsi" w:hAnsiTheme="minorHAnsi" w:cstheme="minorHAnsi"/>
          <w:sz w:val="22"/>
          <w:szCs w:val="22"/>
        </w:rPr>
      </w:pPr>
      <w:r w:rsidRPr="005C6AFC">
        <w:rPr>
          <w:rFonts w:asciiTheme="minorHAnsi" w:hAnsiTheme="minorHAnsi" w:cstheme="minorHAnsi"/>
          <w:sz w:val="22"/>
          <w:szCs w:val="22"/>
        </w:rPr>
        <w:t>Therefore we are enclosing self-addressed communication for sending your Annual Subscription for the Financial Year 202</w:t>
      </w:r>
      <w:r w:rsidR="00B66E22" w:rsidRPr="005C6AFC">
        <w:rPr>
          <w:rFonts w:asciiTheme="minorHAnsi" w:hAnsiTheme="minorHAnsi" w:cstheme="minorHAnsi"/>
          <w:sz w:val="22"/>
          <w:szCs w:val="22"/>
        </w:rPr>
        <w:t>1</w:t>
      </w:r>
      <w:r w:rsidRPr="005C6AFC">
        <w:rPr>
          <w:rFonts w:asciiTheme="minorHAnsi" w:hAnsiTheme="minorHAnsi" w:cstheme="minorHAnsi"/>
          <w:sz w:val="22"/>
          <w:szCs w:val="22"/>
        </w:rPr>
        <w:t>-2</w:t>
      </w:r>
      <w:r w:rsidR="00B66E22" w:rsidRPr="005C6AFC">
        <w:rPr>
          <w:rFonts w:asciiTheme="minorHAnsi" w:hAnsiTheme="minorHAnsi" w:cstheme="minorHAnsi"/>
          <w:sz w:val="22"/>
          <w:szCs w:val="22"/>
        </w:rPr>
        <w:t>2</w:t>
      </w:r>
      <w:r w:rsidRPr="005C6AFC">
        <w:rPr>
          <w:rFonts w:asciiTheme="minorHAnsi" w:hAnsiTheme="minorHAnsi" w:cstheme="minorHAnsi"/>
          <w:sz w:val="22"/>
          <w:szCs w:val="22"/>
        </w:rPr>
        <w:t xml:space="preserve">.  </w:t>
      </w:r>
    </w:p>
    <w:p w:rsidR="00C3264D" w:rsidRPr="005C6AFC" w:rsidRDefault="00C3264D" w:rsidP="00C3264D">
      <w:pPr>
        <w:tabs>
          <w:tab w:val="left" w:pos="0"/>
          <w:tab w:val="left" w:pos="720"/>
          <w:tab w:val="left" w:pos="900"/>
        </w:tabs>
        <w:jc w:val="both"/>
        <w:rPr>
          <w:rFonts w:asciiTheme="minorHAnsi" w:hAnsiTheme="minorHAnsi" w:cstheme="minorHAnsi"/>
          <w:b/>
          <w:bCs/>
          <w:sz w:val="14"/>
          <w:szCs w:val="22"/>
        </w:rPr>
      </w:pPr>
    </w:p>
    <w:p w:rsidR="00C3264D" w:rsidRPr="005C6AFC" w:rsidRDefault="00C3264D" w:rsidP="00C3264D">
      <w:pPr>
        <w:tabs>
          <w:tab w:val="left" w:pos="0"/>
          <w:tab w:val="left" w:pos="720"/>
          <w:tab w:val="left" w:pos="900"/>
        </w:tabs>
        <w:jc w:val="both"/>
        <w:rPr>
          <w:rFonts w:asciiTheme="minorHAnsi" w:hAnsiTheme="minorHAnsi" w:cstheme="minorHAnsi"/>
          <w:color w:val="FF0000"/>
          <w:sz w:val="22"/>
          <w:szCs w:val="22"/>
        </w:rPr>
      </w:pPr>
      <w:r w:rsidRPr="005C6AFC">
        <w:rPr>
          <w:rFonts w:asciiTheme="minorHAnsi" w:hAnsiTheme="minorHAnsi" w:cstheme="minorHAnsi"/>
          <w:b/>
          <w:bCs/>
          <w:sz w:val="22"/>
          <w:szCs w:val="22"/>
        </w:rPr>
        <w:t>Export turnover</w:t>
      </w:r>
      <w:r w:rsidRPr="005C6AFC">
        <w:rPr>
          <w:rFonts w:asciiTheme="minorHAnsi" w:hAnsiTheme="minorHAnsi" w:cstheme="minorHAnsi"/>
          <w:sz w:val="22"/>
          <w:szCs w:val="22"/>
        </w:rPr>
        <w:t xml:space="preserve"> – </w:t>
      </w:r>
      <w:r w:rsidRPr="005C6AFC">
        <w:rPr>
          <w:rFonts w:asciiTheme="minorHAnsi" w:hAnsiTheme="minorHAnsi" w:cstheme="minorHAnsi"/>
          <w:color w:val="222222"/>
          <w:sz w:val="22"/>
          <w:szCs w:val="22"/>
        </w:rPr>
        <w:t xml:space="preserve">Further, as per Foreign Trade Policy 2015-20 of Handbook of procedure para no 2.93 given in (ANF-2C), exporter need to enclose the export performance of last three financial years in the attached format certified by Chartered accountant or Bank. In case of No Turnover of any financial year pl. mention Nil. </w:t>
      </w:r>
      <w:r w:rsidRPr="005C6AFC">
        <w:rPr>
          <w:rFonts w:asciiTheme="minorHAnsi" w:hAnsiTheme="minorHAnsi" w:cstheme="minorHAnsi"/>
          <w:b/>
          <w:bCs/>
          <w:color w:val="222222"/>
          <w:sz w:val="22"/>
          <w:szCs w:val="22"/>
        </w:rPr>
        <w:t>This is the mandatory requirement for the members to provide the same at the time of renewal of membership</w:t>
      </w:r>
      <w:r w:rsidRPr="005C6AFC">
        <w:rPr>
          <w:rFonts w:asciiTheme="minorHAnsi" w:hAnsiTheme="minorHAnsi" w:cstheme="minorHAnsi"/>
          <w:color w:val="222222"/>
          <w:sz w:val="22"/>
          <w:szCs w:val="22"/>
        </w:rPr>
        <w:t>. (Format Enclosed</w:t>
      </w:r>
      <w:r w:rsidRPr="005C6AFC">
        <w:rPr>
          <w:rFonts w:asciiTheme="minorHAnsi" w:hAnsiTheme="minorHAnsi" w:cstheme="minorHAnsi"/>
          <w:color w:val="000000" w:themeColor="text1"/>
          <w:sz w:val="22"/>
          <w:szCs w:val="22"/>
        </w:rPr>
        <w:t>).</w:t>
      </w:r>
    </w:p>
    <w:p w:rsidR="00C3264D" w:rsidRPr="005C6AFC" w:rsidRDefault="00C3264D" w:rsidP="00C3264D">
      <w:pPr>
        <w:tabs>
          <w:tab w:val="left" w:pos="0"/>
          <w:tab w:val="left" w:pos="720"/>
          <w:tab w:val="left" w:pos="900"/>
        </w:tabs>
        <w:jc w:val="both"/>
        <w:rPr>
          <w:rFonts w:asciiTheme="minorHAnsi" w:hAnsiTheme="minorHAnsi" w:cstheme="minorHAnsi"/>
          <w:color w:val="222222"/>
          <w:sz w:val="6"/>
          <w:szCs w:val="22"/>
        </w:rPr>
      </w:pPr>
    </w:p>
    <w:p w:rsidR="00C3264D" w:rsidRPr="005C6AFC" w:rsidRDefault="00C3264D" w:rsidP="00C3264D">
      <w:pPr>
        <w:tabs>
          <w:tab w:val="left" w:pos="0"/>
          <w:tab w:val="left" w:pos="720"/>
          <w:tab w:val="left" w:pos="900"/>
        </w:tabs>
        <w:jc w:val="both"/>
        <w:rPr>
          <w:rFonts w:asciiTheme="minorHAnsi" w:hAnsiTheme="minorHAnsi" w:cstheme="minorHAnsi"/>
          <w:sz w:val="22"/>
          <w:szCs w:val="22"/>
        </w:rPr>
      </w:pPr>
      <w:r w:rsidRPr="005C6AFC">
        <w:rPr>
          <w:rFonts w:asciiTheme="minorHAnsi" w:hAnsiTheme="minorHAnsi" w:cstheme="minorHAnsi"/>
          <w:sz w:val="22"/>
          <w:szCs w:val="22"/>
        </w:rPr>
        <w:t xml:space="preserve">For any further information/assistance kindly feel free to contact us. </w:t>
      </w:r>
    </w:p>
    <w:p w:rsidR="00C3264D" w:rsidRPr="005C6AFC" w:rsidRDefault="00C3264D" w:rsidP="00C3264D">
      <w:pPr>
        <w:tabs>
          <w:tab w:val="left" w:pos="0"/>
          <w:tab w:val="left" w:pos="720"/>
          <w:tab w:val="left" w:pos="900"/>
        </w:tabs>
        <w:rPr>
          <w:rFonts w:asciiTheme="minorHAnsi" w:hAnsiTheme="minorHAnsi" w:cstheme="minorHAnsi"/>
          <w:sz w:val="8"/>
          <w:szCs w:val="22"/>
        </w:rPr>
      </w:pPr>
    </w:p>
    <w:p w:rsidR="00C3264D" w:rsidRPr="005C6AFC" w:rsidRDefault="00C3264D" w:rsidP="00C3264D">
      <w:pPr>
        <w:tabs>
          <w:tab w:val="left" w:pos="0"/>
          <w:tab w:val="left" w:pos="720"/>
          <w:tab w:val="left" w:pos="900"/>
        </w:tabs>
        <w:rPr>
          <w:rFonts w:asciiTheme="minorHAnsi" w:hAnsiTheme="minorHAnsi" w:cstheme="minorHAnsi"/>
          <w:sz w:val="22"/>
          <w:szCs w:val="22"/>
        </w:rPr>
      </w:pPr>
      <w:r w:rsidRPr="005C6AFC">
        <w:rPr>
          <w:rFonts w:asciiTheme="minorHAnsi" w:hAnsiTheme="minorHAnsi" w:cstheme="minorHAnsi"/>
          <w:sz w:val="22"/>
          <w:szCs w:val="22"/>
        </w:rPr>
        <w:t>We look forward for your continued support in our future endeavors.</w:t>
      </w:r>
    </w:p>
    <w:p w:rsidR="00C3264D" w:rsidRPr="005C6AFC" w:rsidRDefault="00C3264D" w:rsidP="00C3264D">
      <w:pPr>
        <w:tabs>
          <w:tab w:val="left" w:pos="0"/>
          <w:tab w:val="left" w:pos="720"/>
          <w:tab w:val="left" w:pos="900"/>
        </w:tabs>
        <w:spacing w:before="120" w:after="120"/>
        <w:rPr>
          <w:rFonts w:asciiTheme="minorHAnsi" w:hAnsiTheme="minorHAnsi" w:cstheme="minorHAnsi"/>
          <w:b/>
          <w:sz w:val="22"/>
          <w:szCs w:val="22"/>
        </w:rPr>
      </w:pPr>
      <w:r w:rsidRPr="005C6AFC">
        <w:rPr>
          <w:rFonts w:asciiTheme="minorHAnsi" w:hAnsiTheme="minorHAnsi" w:cstheme="minorHAnsi"/>
          <w:b/>
          <w:sz w:val="22"/>
          <w:szCs w:val="22"/>
        </w:rPr>
        <w:t xml:space="preserve">With warm regards and assurances of our best services.    </w:t>
      </w:r>
    </w:p>
    <w:p w:rsidR="00C3264D" w:rsidRPr="005C6AFC" w:rsidRDefault="00C3264D" w:rsidP="00C3264D">
      <w:pPr>
        <w:tabs>
          <w:tab w:val="left" w:pos="0"/>
          <w:tab w:val="left" w:pos="720"/>
          <w:tab w:val="left" w:pos="900"/>
        </w:tabs>
        <w:spacing w:before="120" w:after="120"/>
        <w:jc w:val="right"/>
        <w:rPr>
          <w:rFonts w:asciiTheme="minorHAnsi" w:hAnsiTheme="minorHAnsi" w:cstheme="minorHAnsi"/>
          <w:b/>
          <w:sz w:val="22"/>
          <w:szCs w:val="22"/>
        </w:rPr>
      </w:pPr>
      <w:r w:rsidRPr="005C6AFC">
        <w:rPr>
          <w:rFonts w:asciiTheme="minorHAnsi" w:hAnsiTheme="minorHAnsi" w:cstheme="minorHAnsi"/>
          <w:b/>
          <w:sz w:val="22"/>
          <w:szCs w:val="22"/>
        </w:rPr>
        <w:t>Yours sincerely</w:t>
      </w:r>
    </w:p>
    <w:p w:rsidR="00C3264D" w:rsidRPr="005C6AFC" w:rsidRDefault="00C3264D" w:rsidP="00C3264D">
      <w:pPr>
        <w:tabs>
          <w:tab w:val="left" w:pos="0"/>
          <w:tab w:val="left" w:pos="720"/>
          <w:tab w:val="left" w:pos="900"/>
        </w:tabs>
        <w:jc w:val="right"/>
        <w:rPr>
          <w:rFonts w:asciiTheme="minorHAnsi" w:hAnsiTheme="minorHAnsi" w:cstheme="minorHAnsi"/>
          <w:b/>
          <w:sz w:val="22"/>
          <w:szCs w:val="22"/>
        </w:rPr>
      </w:pPr>
      <w:r w:rsidRPr="005C6AFC">
        <w:rPr>
          <w:rFonts w:asciiTheme="minorHAnsi" w:hAnsiTheme="minorHAnsi" w:cstheme="minorHAnsi"/>
          <w:b/>
          <w:sz w:val="22"/>
          <w:szCs w:val="22"/>
        </w:rPr>
        <w:t xml:space="preserve">                                                                                                                    </w:t>
      </w:r>
      <w:r w:rsidR="00B66E22" w:rsidRPr="005C6AFC">
        <w:rPr>
          <w:rFonts w:asciiTheme="minorHAnsi" w:hAnsiTheme="minorHAnsi" w:cstheme="minorHAnsi"/>
          <w:b/>
          <w:sz w:val="22"/>
          <w:szCs w:val="22"/>
        </w:rPr>
        <w:t xml:space="preserve">                          </w:t>
      </w:r>
      <w:r w:rsidRPr="005C6AFC">
        <w:rPr>
          <w:rFonts w:asciiTheme="minorHAnsi" w:hAnsiTheme="minorHAnsi" w:cstheme="minorHAnsi"/>
          <w:b/>
          <w:sz w:val="22"/>
          <w:szCs w:val="22"/>
        </w:rPr>
        <w:t xml:space="preserve"> (Abhinandan Rajpal)</w:t>
      </w:r>
    </w:p>
    <w:p w:rsidR="00C3264D" w:rsidRPr="005C6AFC" w:rsidRDefault="00C3264D" w:rsidP="00C3264D">
      <w:pPr>
        <w:tabs>
          <w:tab w:val="left" w:pos="0"/>
          <w:tab w:val="left" w:pos="720"/>
          <w:tab w:val="left" w:pos="900"/>
        </w:tabs>
        <w:jc w:val="right"/>
        <w:rPr>
          <w:rFonts w:asciiTheme="minorHAnsi" w:hAnsiTheme="minorHAnsi" w:cstheme="minorHAnsi"/>
          <w:b/>
          <w:sz w:val="22"/>
          <w:szCs w:val="22"/>
        </w:rPr>
      </w:pPr>
      <w:r w:rsidRPr="005C6AFC">
        <w:rPr>
          <w:rFonts w:asciiTheme="minorHAnsi" w:hAnsiTheme="minorHAnsi" w:cstheme="minorHAnsi"/>
          <w:b/>
          <w:sz w:val="22"/>
          <w:szCs w:val="22"/>
        </w:rPr>
        <w:t>General Manager (Membership)</w:t>
      </w:r>
    </w:p>
    <w:p w:rsidR="00C3264D" w:rsidRPr="005C6AFC" w:rsidRDefault="00C3264D" w:rsidP="00C3264D">
      <w:pPr>
        <w:tabs>
          <w:tab w:val="left" w:pos="0"/>
          <w:tab w:val="left" w:pos="720"/>
          <w:tab w:val="left" w:pos="900"/>
        </w:tabs>
        <w:jc w:val="right"/>
        <w:rPr>
          <w:rFonts w:asciiTheme="minorHAnsi" w:hAnsiTheme="minorHAnsi" w:cstheme="minorHAnsi"/>
          <w:sz w:val="22"/>
          <w:szCs w:val="22"/>
        </w:rPr>
      </w:pPr>
      <w:r w:rsidRPr="005C6AFC">
        <w:rPr>
          <w:rFonts w:asciiTheme="minorHAnsi" w:hAnsiTheme="minorHAnsi" w:cstheme="minorHAnsi"/>
          <w:sz w:val="22"/>
          <w:szCs w:val="22"/>
        </w:rPr>
        <w:t xml:space="preserve">E-mail: </w:t>
      </w:r>
      <w:hyperlink r:id="rId7" w:history="1">
        <w:r w:rsidRPr="005C6AFC">
          <w:rPr>
            <w:rStyle w:val="Hyperlink"/>
            <w:rFonts w:asciiTheme="minorHAnsi" w:hAnsiTheme="minorHAnsi" w:cstheme="minorHAnsi"/>
            <w:sz w:val="22"/>
            <w:szCs w:val="22"/>
          </w:rPr>
          <w:t>gmit@aepcindia.com</w:t>
        </w:r>
      </w:hyperlink>
    </w:p>
    <w:p w:rsidR="00C3264D" w:rsidRPr="005C6AFC" w:rsidRDefault="00C3264D" w:rsidP="00C3264D">
      <w:pPr>
        <w:tabs>
          <w:tab w:val="left" w:pos="0"/>
          <w:tab w:val="left" w:pos="720"/>
          <w:tab w:val="left" w:pos="900"/>
        </w:tabs>
        <w:rPr>
          <w:rFonts w:asciiTheme="minorHAnsi" w:hAnsiTheme="minorHAnsi" w:cstheme="minorHAnsi"/>
          <w:b/>
          <w:sz w:val="22"/>
          <w:szCs w:val="22"/>
        </w:rPr>
      </w:pPr>
      <w:r w:rsidRPr="005C6AFC">
        <w:rPr>
          <w:rFonts w:asciiTheme="minorHAnsi" w:hAnsiTheme="minorHAnsi" w:cstheme="minorHAnsi"/>
          <w:b/>
          <w:sz w:val="22"/>
          <w:szCs w:val="22"/>
        </w:rPr>
        <w:t>Encl:  As above.</w:t>
      </w:r>
    </w:p>
    <w:p w:rsidR="00C3264D" w:rsidRPr="005C6AFC" w:rsidRDefault="00C3264D" w:rsidP="00C3264D">
      <w:pPr>
        <w:rPr>
          <w:b/>
          <w:sz w:val="22"/>
          <w:szCs w:val="22"/>
        </w:rPr>
      </w:pPr>
      <w:r w:rsidRPr="005C6AFC">
        <w:rPr>
          <w:b/>
          <w:sz w:val="22"/>
          <w:szCs w:val="22"/>
        </w:rPr>
        <w:lastRenderedPageBreak/>
        <w:t>To,</w:t>
      </w:r>
    </w:p>
    <w:p w:rsidR="00C3264D" w:rsidRPr="005C6AFC" w:rsidRDefault="00C3264D" w:rsidP="00C3264D">
      <w:pPr>
        <w:rPr>
          <w:b/>
          <w:sz w:val="22"/>
          <w:szCs w:val="22"/>
        </w:rPr>
      </w:pPr>
      <w:r w:rsidRPr="005C6AFC">
        <w:rPr>
          <w:b/>
          <w:sz w:val="22"/>
          <w:szCs w:val="22"/>
        </w:rPr>
        <w:t>The General Manager (Membership),</w:t>
      </w:r>
    </w:p>
    <w:p w:rsidR="00C3264D" w:rsidRPr="005C6AFC" w:rsidRDefault="00C3264D" w:rsidP="00C3264D">
      <w:pPr>
        <w:rPr>
          <w:b/>
          <w:sz w:val="22"/>
          <w:szCs w:val="22"/>
        </w:rPr>
      </w:pPr>
      <w:r w:rsidRPr="005C6AFC">
        <w:rPr>
          <w:b/>
          <w:sz w:val="22"/>
          <w:szCs w:val="22"/>
        </w:rPr>
        <w:t>Apparel Export Promotion Council,</w:t>
      </w:r>
    </w:p>
    <w:p w:rsidR="00C3264D" w:rsidRPr="005C6AFC" w:rsidRDefault="00C3264D" w:rsidP="00C3264D">
      <w:pPr>
        <w:rPr>
          <w:b/>
          <w:sz w:val="22"/>
          <w:szCs w:val="22"/>
        </w:rPr>
      </w:pPr>
      <w:r w:rsidRPr="005C6AFC">
        <w:rPr>
          <w:b/>
          <w:sz w:val="22"/>
          <w:szCs w:val="22"/>
        </w:rPr>
        <w:t>‘Apparel House’ Institutional Area,</w:t>
      </w:r>
    </w:p>
    <w:p w:rsidR="00C3264D" w:rsidRPr="005C6AFC" w:rsidRDefault="00C3264D" w:rsidP="00C3264D">
      <w:pPr>
        <w:rPr>
          <w:b/>
          <w:sz w:val="22"/>
          <w:szCs w:val="22"/>
        </w:rPr>
      </w:pPr>
      <w:r w:rsidRPr="005C6AFC">
        <w:rPr>
          <w:b/>
          <w:sz w:val="22"/>
          <w:szCs w:val="22"/>
        </w:rPr>
        <w:t> Sector-44, Gurgaon-122003</w:t>
      </w:r>
    </w:p>
    <w:p w:rsidR="00C3264D" w:rsidRPr="005C6AFC" w:rsidRDefault="00C3264D" w:rsidP="00C3264D">
      <w:pPr>
        <w:rPr>
          <w:b/>
          <w:sz w:val="22"/>
          <w:szCs w:val="22"/>
          <w:u w:val="single"/>
        </w:rPr>
      </w:pPr>
      <w:r w:rsidRPr="005C6AFC">
        <w:rPr>
          <w:b/>
          <w:sz w:val="22"/>
          <w:szCs w:val="22"/>
          <w:u w:val="single"/>
        </w:rPr>
        <w:t xml:space="preserve"> H a r y a n a</w:t>
      </w:r>
    </w:p>
    <w:p w:rsidR="00C3264D" w:rsidRPr="005C6AFC" w:rsidRDefault="00C3264D" w:rsidP="00C3264D">
      <w:pPr>
        <w:jc w:val="center"/>
        <w:rPr>
          <w:b/>
          <w:bCs/>
          <w:sz w:val="22"/>
          <w:szCs w:val="22"/>
          <w:u w:val="single"/>
        </w:rPr>
      </w:pPr>
    </w:p>
    <w:p w:rsidR="00C3264D" w:rsidRPr="005C6AFC" w:rsidRDefault="00C3264D" w:rsidP="00C3264D">
      <w:pPr>
        <w:jc w:val="center"/>
        <w:rPr>
          <w:sz w:val="22"/>
          <w:szCs w:val="22"/>
          <w:u w:val="single"/>
        </w:rPr>
      </w:pPr>
      <w:r w:rsidRPr="005C6AFC">
        <w:rPr>
          <w:b/>
          <w:bCs/>
          <w:sz w:val="22"/>
          <w:szCs w:val="22"/>
          <w:u w:val="single"/>
        </w:rPr>
        <w:t>Sub: Annual Subscription</w:t>
      </w:r>
    </w:p>
    <w:p w:rsidR="00C3264D" w:rsidRPr="005C6AFC" w:rsidRDefault="00C3264D" w:rsidP="00C3264D">
      <w:pPr>
        <w:rPr>
          <w:sz w:val="22"/>
          <w:szCs w:val="22"/>
        </w:rPr>
      </w:pPr>
      <w:r w:rsidRPr="005C6AFC">
        <w:rPr>
          <w:sz w:val="22"/>
          <w:szCs w:val="22"/>
        </w:rPr>
        <w:t>Dear Sir,</w:t>
      </w:r>
    </w:p>
    <w:p w:rsidR="00C3264D" w:rsidRPr="005C6AFC" w:rsidRDefault="00C3264D" w:rsidP="00C3264D">
      <w:pPr>
        <w:jc w:val="both"/>
        <w:rPr>
          <w:sz w:val="22"/>
          <w:szCs w:val="22"/>
        </w:rPr>
      </w:pPr>
      <w:r w:rsidRPr="005C6AFC">
        <w:rPr>
          <w:sz w:val="22"/>
          <w:szCs w:val="22"/>
        </w:rPr>
        <w:t> </w:t>
      </w:r>
    </w:p>
    <w:p w:rsidR="00C3264D" w:rsidRPr="005C6AFC" w:rsidRDefault="00C3264D" w:rsidP="00C3264D">
      <w:pPr>
        <w:rPr>
          <w:sz w:val="22"/>
          <w:szCs w:val="22"/>
        </w:rPr>
      </w:pPr>
      <w:r w:rsidRPr="005C6AFC">
        <w:rPr>
          <w:sz w:val="22"/>
          <w:szCs w:val="22"/>
        </w:rPr>
        <w:t>Please fi</w:t>
      </w:r>
      <w:bookmarkStart w:id="0" w:name="_GoBack"/>
      <w:bookmarkEnd w:id="0"/>
      <w:r w:rsidRPr="005C6AFC">
        <w:rPr>
          <w:sz w:val="22"/>
          <w:szCs w:val="22"/>
        </w:rPr>
        <w:t>nd enclosed herewith DD No. ----------------------------Dt. ---------------- of Rs. ------------------------- drawn on</w:t>
      </w:r>
    </w:p>
    <w:p w:rsidR="00C3264D" w:rsidRPr="005C6AFC" w:rsidRDefault="00C3264D" w:rsidP="00C3264D">
      <w:pPr>
        <w:rPr>
          <w:sz w:val="22"/>
          <w:szCs w:val="22"/>
        </w:rPr>
      </w:pPr>
    </w:p>
    <w:p w:rsidR="00C3264D" w:rsidRPr="005C6AFC" w:rsidRDefault="00C3264D" w:rsidP="00C3264D">
      <w:pPr>
        <w:rPr>
          <w:sz w:val="22"/>
          <w:szCs w:val="22"/>
        </w:rPr>
      </w:pPr>
      <w:r w:rsidRPr="005C6AFC">
        <w:rPr>
          <w:sz w:val="22"/>
          <w:szCs w:val="22"/>
        </w:rPr>
        <w:t xml:space="preserve">------------------------------------------------------------------------------------- </w:t>
      </w:r>
      <w:proofErr w:type="gramStart"/>
      <w:r w:rsidRPr="005C6AFC">
        <w:rPr>
          <w:sz w:val="22"/>
          <w:szCs w:val="22"/>
        </w:rPr>
        <w:t>for</w:t>
      </w:r>
      <w:proofErr w:type="gramEnd"/>
      <w:r w:rsidRPr="005C6AFC">
        <w:rPr>
          <w:sz w:val="22"/>
          <w:szCs w:val="22"/>
        </w:rPr>
        <w:t xml:space="preserve"> membership subscription for the year 202</w:t>
      </w:r>
      <w:r w:rsidR="00B66E22" w:rsidRPr="005C6AFC">
        <w:rPr>
          <w:sz w:val="22"/>
          <w:szCs w:val="22"/>
        </w:rPr>
        <w:t>1</w:t>
      </w:r>
      <w:r w:rsidRPr="005C6AFC">
        <w:rPr>
          <w:sz w:val="22"/>
          <w:szCs w:val="22"/>
        </w:rPr>
        <w:t>-2</w:t>
      </w:r>
      <w:r w:rsidR="00B66E22" w:rsidRPr="005C6AFC">
        <w:rPr>
          <w:sz w:val="22"/>
          <w:szCs w:val="22"/>
        </w:rPr>
        <w:t>2</w:t>
      </w:r>
      <w:r w:rsidRPr="005C6AFC">
        <w:rPr>
          <w:sz w:val="22"/>
          <w:szCs w:val="22"/>
        </w:rPr>
        <w:t xml:space="preserve"> is as detailed below:-</w:t>
      </w:r>
    </w:p>
    <w:p w:rsidR="00C3264D" w:rsidRPr="005C6AFC" w:rsidRDefault="00C3264D" w:rsidP="00C3264D">
      <w:pPr>
        <w:jc w:val="both"/>
        <w:rPr>
          <w:sz w:val="22"/>
          <w:szCs w:val="22"/>
        </w:rPr>
      </w:pPr>
      <w:r w:rsidRPr="005C6AFC">
        <w:rPr>
          <w:sz w:val="22"/>
          <w:szCs w:val="22"/>
        </w:rPr>
        <w:t> </w:t>
      </w:r>
    </w:p>
    <w:tbl>
      <w:tblPr>
        <w:tblStyle w:val="LightGrid-Accent6"/>
        <w:tblW w:w="5000" w:type="pct"/>
        <w:tblLook w:val="04A0" w:firstRow="1" w:lastRow="0" w:firstColumn="1" w:lastColumn="0" w:noHBand="0" w:noVBand="1"/>
      </w:tblPr>
      <w:tblGrid>
        <w:gridCol w:w="4618"/>
        <w:gridCol w:w="4388"/>
      </w:tblGrid>
      <w:tr w:rsidR="00C3264D" w:rsidRPr="005C6AFC" w:rsidTr="00D21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jc w:val="both"/>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Particular</w:t>
            </w:r>
          </w:p>
        </w:tc>
        <w:tc>
          <w:tcPr>
            <w:tcW w:w="2436" w:type="pct"/>
            <w:hideMark/>
          </w:tcPr>
          <w:p w:rsidR="00C3264D" w:rsidRPr="005C6AFC" w:rsidRDefault="00C3264D" w:rsidP="00B66E22">
            <w:pPr>
              <w:spacing w:before="100" w:beforeAutospacing="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Annual Subscription (Amount payable from 01/04/202</w:t>
            </w:r>
            <w:r w:rsidR="00B66E22" w:rsidRPr="005C6AFC">
              <w:rPr>
                <w:rFonts w:asciiTheme="minorHAnsi" w:hAnsiTheme="minorHAnsi" w:cstheme="minorHAnsi"/>
                <w:color w:val="222222"/>
                <w:lang w:val="en-IN" w:eastAsia="en-IN"/>
              </w:rPr>
              <w:t>1</w:t>
            </w:r>
            <w:r w:rsidRPr="005C6AFC">
              <w:rPr>
                <w:rFonts w:asciiTheme="minorHAnsi" w:hAnsiTheme="minorHAnsi" w:cstheme="minorHAnsi"/>
                <w:color w:val="222222"/>
                <w:lang w:val="en-IN" w:eastAsia="en-IN"/>
              </w:rPr>
              <w:t xml:space="preserve"> to 31/05/202</w:t>
            </w:r>
            <w:r w:rsidR="00B66E22" w:rsidRPr="005C6AFC">
              <w:rPr>
                <w:rFonts w:asciiTheme="minorHAnsi" w:hAnsiTheme="minorHAnsi" w:cstheme="minorHAnsi"/>
                <w:color w:val="222222"/>
                <w:lang w:val="en-IN" w:eastAsia="en-IN"/>
              </w:rPr>
              <w:t>1</w:t>
            </w:r>
            <w:r w:rsidRPr="005C6AFC">
              <w:rPr>
                <w:rFonts w:asciiTheme="minorHAnsi" w:hAnsiTheme="minorHAnsi" w:cstheme="minorHAnsi"/>
                <w:color w:val="222222"/>
                <w:lang w:val="en-IN" w:eastAsia="en-IN"/>
              </w:rPr>
              <w:t>)</w:t>
            </w:r>
          </w:p>
        </w:tc>
      </w:tr>
      <w:tr w:rsidR="00C3264D" w:rsidRPr="005C6AFC" w:rsidTr="00D2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 xml:space="preserve">Member Exporter  having registration no 1 to 10000 and above 100000 and below 200000                      </w:t>
            </w:r>
          </w:p>
        </w:tc>
        <w:tc>
          <w:tcPr>
            <w:tcW w:w="2436" w:type="pct"/>
            <w:hideMark/>
          </w:tcPr>
          <w:p w:rsidR="00C3264D" w:rsidRPr="005C6AFC" w:rsidRDefault="00C3264D" w:rsidP="00D213EE">
            <w:pPr>
              <w:spacing w:before="100" w:beforeAutospacing="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Rs.8500+ GST 18% *</w:t>
            </w:r>
          </w:p>
        </w:tc>
      </w:tr>
      <w:tr w:rsidR="00C3264D" w:rsidRPr="005C6AFC" w:rsidTr="00D213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pct"/>
            <w:hideMark/>
          </w:tcPr>
          <w:p w:rsidR="00C3264D" w:rsidRPr="005C6AFC" w:rsidRDefault="00C3264D" w:rsidP="00D213EE">
            <w:pPr>
              <w:spacing w:before="100" w:beforeAutospacing="1"/>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 xml:space="preserve">Registered Exporter registration no. Other than member exporter                     </w:t>
            </w:r>
          </w:p>
        </w:tc>
        <w:tc>
          <w:tcPr>
            <w:tcW w:w="2436" w:type="pct"/>
            <w:hideMark/>
          </w:tcPr>
          <w:p w:rsidR="00C3264D" w:rsidRPr="005C6AFC" w:rsidRDefault="00C3264D" w:rsidP="00D213EE">
            <w:pPr>
              <w:spacing w:before="100" w:beforeAutospacing="1"/>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lang w:val="en-IN" w:eastAsia="en-IN"/>
              </w:rPr>
            </w:pPr>
            <w:r w:rsidRPr="005C6AFC">
              <w:rPr>
                <w:rFonts w:asciiTheme="minorHAnsi" w:hAnsiTheme="minorHAnsi" w:cstheme="minorHAnsi"/>
                <w:color w:val="222222"/>
                <w:lang w:val="en-IN" w:eastAsia="en-IN"/>
              </w:rPr>
              <w:t>Rs.8000+ GST 18% *</w:t>
            </w:r>
          </w:p>
        </w:tc>
      </w:tr>
    </w:tbl>
    <w:p w:rsidR="00C3264D" w:rsidRPr="005C6AFC" w:rsidRDefault="00C3264D" w:rsidP="00C3264D">
      <w:pPr>
        <w:jc w:val="both"/>
        <w:rPr>
          <w:sz w:val="22"/>
          <w:szCs w:val="22"/>
        </w:rPr>
      </w:pPr>
    </w:p>
    <w:p w:rsidR="00C3264D" w:rsidRPr="005C6AFC" w:rsidRDefault="00C3264D" w:rsidP="00C3264D">
      <w:pPr>
        <w:pStyle w:val="ListParagraph"/>
        <w:rPr>
          <w:sz w:val="22"/>
          <w:szCs w:val="22"/>
        </w:rPr>
      </w:pPr>
    </w:p>
    <w:tbl>
      <w:tblPr>
        <w:tblStyle w:val="TableGrid"/>
        <w:tblW w:w="0" w:type="auto"/>
        <w:tblInd w:w="2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296"/>
        <w:gridCol w:w="4296"/>
      </w:tblGrid>
      <w:tr w:rsidR="00C3264D" w:rsidRPr="005C6AFC" w:rsidTr="00D213EE">
        <w:trPr>
          <w:trHeight w:val="288"/>
        </w:trPr>
        <w:tc>
          <w:tcPr>
            <w:tcW w:w="2503" w:type="dxa"/>
          </w:tcPr>
          <w:p w:rsidR="00C3264D" w:rsidRPr="005C6AFC" w:rsidRDefault="00C3264D" w:rsidP="00D213EE">
            <w:pPr>
              <w:pStyle w:val="ListParagraph"/>
              <w:ind w:left="0"/>
              <w:rPr>
                <w:b/>
              </w:rPr>
            </w:pPr>
            <w:r w:rsidRPr="005C6AFC">
              <w:rPr>
                <w:b/>
              </w:rPr>
              <w:t>Signature</w:t>
            </w:r>
          </w:p>
        </w:tc>
        <w:tc>
          <w:tcPr>
            <w:tcW w:w="284" w:type="dxa"/>
          </w:tcPr>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r w:rsidRPr="005C6AFC">
              <w:t>__________________________________</w:t>
            </w:r>
          </w:p>
        </w:tc>
      </w:tr>
      <w:tr w:rsidR="00C3264D" w:rsidRPr="005C6AFC" w:rsidTr="00D213EE">
        <w:trPr>
          <w:trHeight w:val="288"/>
        </w:trPr>
        <w:tc>
          <w:tcPr>
            <w:tcW w:w="2503" w:type="dxa"/>
          </w:tcPr>
          <w:p w:rsidR="00C3264D" w:rsidRPr="005C6AFC" w:rsidRDefault="00C3264D" w:rsidP="00D213EE">
            <w:pPr>
              <w:pStyle w:val="ListParagraph"/>
              <w:ind w:left="0"/>
              <w:rPr>
                <w:b/>
              </w:rPr>
            </w:pPr>
          </w:p>
          <w:p w:rsidR="00C3264D" w:rsidRPr="005C6AFC" w:rsidRDefault="00C3264D" w:rsidP="00D213EE">
            <w:pPr>
              <w:pStyle w:val="ListParagraph"/>
              <w:ind w:left="0"/>
              <w:rPr>
                <w:b/>
              </w:rPr>
            </w:pPr>
            <w:r w:rsidRPr="005C6AFC">
              <w:rPr>
                <w:b/>
              </w:rPr>
              <w:t>Name &amp; address of Company</w:t>
            </w:r>
          </w:p>
        </w:tc>
        <w:tc>
          <w:tcPr>
            <w:tcW w:w="284" w:type="dxa"/>
          </w:tcPr>
          <w:p w:rsidR="00C3264D" w:rsidRPr="005C6AFC" w:rsidRDefault="00C3264D" w:rsidP="00D213EE">
            <w:pPr>
              <w:pStyle w:val="ListParagraph"/>
              <w:ind w:left="0"/>
              <w:rPr>
                <w:b/>
              </w:rPr>
            </w:pPr>
          </w:p>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p>
          <w:p w:rsidR="00C3264D" w:rsidRPr="005C6AFC" w:rsidRDefault="00C3264D" w:rsidP="00D213EE">
            <w:pPr>
              <w:pStyle w:val="ListParagraph"/>
              <w:ind w:left="0"/>
            </w:pPr>
            <w:r w:rsidRPr="005C6AFC">
              <w:t>__________________________________</w:t>
            </w:r>
          </w:p>
          <w:p w:rsidR="00C3264D" w:rsidRPr="005C6AFC" w:rsidRDefault="00C3264D" w:rsidP="00D213EE">
            <w:pPr>
              <w:pStyle w:val="ListParagraph"/>
              <w:ind w:left="0"/>
            </w:pPr>
          </w:p>
          <w:p w:rsidR="00C3264D" w:rsidRPr="005C6AFC" w:rsidRDefault="00C3264D" w:rsidP="00D213EE">
            <w:pPr>
              <w:pStyle w:val="ListParagraph"/>
              <w:ind w:left="0"/>
            </w:pPr>
            <w:r w:rsidRPr="005C6AFC">
              <w:t>__________________________________</w:t>
            </w:r>
          </w:p>
          <w:p w:rsidR="00C3264D" w:rsidRPr="005C6AFC" w:rsidRDefault="00C3264D" w:rsidP="00D213EE">
            <w:pPr>
              <w:pStyle w:val="ListParagraph"/>
              <w:ind w:left="0"/>
            </w:pPr>
            <w:r w:rsidRPr="005C6AFC">
              <w:t>__________________________________</w:t>
            </w:r>
          </w:p>
          <w:p w:rsidR="00C3264D" w:rsidRPr="005C6AFC" w:rsidRDefault="00C3264D" w:rsidP="00D213EE">
            <w:pPr>
              <w:pStyle w:val="ListParagraph"/>
              <w:ind w:left="0"/>
            </w:pPr>
          </w:p>
        </w:tc>
      </w:tr>
      <w:tr w:rsidR="00C3264D" w:rsidRPr="005C6AFC" w:rsidTr="00D213EE">
        <w:trPr>
          <w:trHeight w:val="288"/>
        </w:trPr>
        <w:tc>
          <w:tcPr>
            <w:tcW w:w="2503" w:type="dxa"/>
          </w:tcPr>
          <w:p w:rsidR="00C3264D" w:rsidRPr="005C6AFC" w:rsidRDefault="00C3264D" w:rsidP="00D213EE">
            <w:pPr>
              <w:pStyle w:val="ListParagraph"/>
              <w:ind w:left="0"/>
              <w:rPr>
                <w:b/>
              </w:rPr>
            </w:pPr>
            <w:r w:rsidRPr="005C6AFC">
              <w:rPr>
                <w:b/>
              </w:rPr>
              <w:t>AEPC Registration no.</w:t>
            </w:r>
          </w:p>
        </w:tc>
        <w:tc>
          <w:tcPr>
            <w:tcW w:w="284" w:type="dxa"/>
          </w:tcPr>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r w:rsidRPr="005C6AFC">
              <w:t>__________________________________</w:t>
            </w:r>
          </w:p>
        </w:tc>
      </w:tr>
      <w:tr w:rsidR="00C3264D" w:rsidRPr="005C6AFC" w:rsidTr="00D213EE">
        <w:trPr>
          <w:trHeight w:val="288"/>
        </w:trPr>
        <w:tc>
          <w:tcPr>
            <w:tcW w:w="2503" w:type="dxa"/>
          </w:tcPr>
          <w:p w:rsidR="00C3264D" w:rsidRPr="005C6AFC" w:rsidRDefault="00C3264D" w:rsidP="00D213EE">
            <w:pPr>
              <w:pStyle w:val="ListParagraph"/>
              <w:ind w:left="0"/>
              <w:rPr>
                <w:b/>
              </w:rPr>
            </w:pPr>
            <w:r w:rsidRPr="005C6AFC">
              <w:rPr>
                <w:b/>
              </w:rPr>
              <w:t>GSTIN No.</w:t>
            </w:r>
          </w:p>
        </w:tc>
        <w:tc>
          <w:tcPr>
            <w:tcW w:w="284" w:type="dxa"/>
          </w:tcPr>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r w:rsidRPr="005C6AFC">
              <w:t>__________________________________</w:t>
            </w:r>
          </w:p>
        </w:tc>
      </w:tr>
      <w:tr w:rsidR="00C3264D" w:rsidRPr="005C6AFC" w:rsidTr="00D213EE">
        <w:trPr>
          <w:trHeight w:val="288"/>
        </w:trPr>
        <w:tc>
          <w:tcPr>
            <w:tcW w:w="2503" w:type="dxa"/>
          </w:tcPr>
          <w:p w:rsidR="00C3264D" w:rsidRPr="005C6AFC" w:rsidRDefault="00C3264D" w:rsidP="00D213EE">
            <w:pPr>
              <w:pStyle w:val="ListParagraph"/>
              <w:ind w:left="0"/>
              <w:rPr>
                <w:b/>
              </w:rPr>
            </w:pPr>
            <w:r w:rsidRPr="005C6AFC">
              <w:rPr>
                <w:b/>
              </w:rPr>
              <w:t>Land Line No.</w:t>
            </w:r>
          </w:p>
        </w:tc>
        <w:tc>
          <w:tcPr>
            <w:tcW w:w="284" w:type="dxa"/>
          </w:tcPr>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r w:rsidRPr="005C6AFC">
              <w:t>__________________________________</w:t>
            </w:r>
          </w:p>
        </w:tc>
      </w:tr>
      <w:tr w:rsidR="00C3264D" w:rsidRPr="005C6AFC" w:rsidTr="00D213EE">
        <w:trPr>
          <w:trHeight w:val="288"/>
        </w:trPr>
        <w:tc>
          <w:tcPr>
            <w:tcW w:w="2503" w:type="dxa"/>
          </w:tcPr>
          <w:p w:rsidR="00C3264D" w:rsidRPr="005C6AFC" w:rsidRDefault="00C3264D" w:rsidP="00D213EE">
            <w:pPr>
              <w:pStyle w:val="ListParagraph"/>
              <w:ind w:left="0"/>
              <w:rPr>
                <w:b/>
              </w:rPr>
            </w:pPr>
            <w:r w:rsidRPr="005C6AFC">
              <w:rPr>
                <w:b/>
              </w:rPr>
              <w:t>Mobile No.</w:t>
            </w:r>
          </w:p>
        </w:tc>
        <w:tc>
          <w:tcPr>
            <w:tcW w:w="284" w:type="dxa"/>
          </w:tcPr>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r w:rsidRPr="005C6AFC">
              <w:t>__________________________________</w:t>
            </w:r>
          </w:p>
        </w:tc>
      </w:tr>
      <w:tr w:rsidR="00C3264D" w:rsidRPr="005C6AFC" w:rsidTr="00D213EE">
        <w:trPr>
          <w:trHeight w:val="288"/>
        </w:trPr>
        <w:tc>
          <w:tcPr>
            <w:tcW w:w="2503" w:type="dxa"/>
          </w:tcPr>
          <w:p w:rsidR="00C3264D" w:rsidRPr="005C6AFC" w:rsidRDefault="00C3264D" w:rsidP="00D213EE">
            <w:pPr>
              <w:pStyle w:val="ListParagraph"/>
              <w:ind w:left="0"/>
              <w:rPr>
                <w:b/>
              </w:rPr>
            </w:pPr>
            <w:r w:rsidRPr="005C6AFC">
              <w:rPr>
                <w:b/>
              </w:rPr>
              <w:t>Email ID</w:t>
            </w:r>
          </w:p>
        </w:tc>
        <w:tc>
          <w:tcPr>
            <w:tcW w:w="284" w:type="dxa"/>
          </w:tcPr>
          <w:p w:rsidR="00C3264D" w:rsidRPr="005C6AFC" w:rsidRDefault="00C3264D" w:rsidP="00D213EE">
            <w:pPr>
              <w:pStyle w:val="ListParagraph"/>
              <w:ind w:left="0"/>
              <w:rPr>
                <w:b/>
              </w:rPr>
            </w:pPr>
            <w:r w:rsidRPr="005C6AFC">
              <w:rPr>
                <w:b/>
              </w:rPr>
              <w:t>:</w:t>
            </w:r>
          </w:p>
        </w:tc>
        <w:tc>
          <w:tcPr>
            <w:tcW w:w="3800" w:type="dxa"/>
          </w:tcPr>
          <w:p w:rsidR="00C3264D" w:rsidRPr="005C6AFC" w:rsidRDefault="00C3264D" w:rsidP="00D213EE">
            <w:pPr>
              <w:pStyle w:val="ListParagraph"/>
              <w:ind w:left="0"/>
            </w:pPr>
            <w:r w:rsidRPr="005C6AFC">
              <w:t>__________________________________</w:t>
            </w:r>
          </w:p>
        </w:tc>
      </w:tr>
    </w:tbl>
    <w:p w:rsidR="00C3264D" w:rsidRPr="005C6AFC" w:rsidRDefault="00C3264D" w:rsidP="00C3264D">
      <w:pPr>
        <w:pStyle w:val="ListParagraph"/>
        <w:rPr>
          <w:sz w:val="22"/>
          <w:szCs w:val="22"/>
        </w:rPr>
      </w:pPr>
    </w:p>
    <w:p w:rsidR="00C3264D" w:rsidRPr="005C6AFC" w:rsidRDefault="00C3264D" w:rsidP="00C3264D">
      <w:pPr>
        <w:rPr>
          <w:b/>
          <w:sz w:val="22"/>
          <w:szCs w:val="22"/>
        </w:rPr>
      </w:pPr>
      <w:proofErr w:type="gramStart"/>
      <w:r w:rsidRPr="005C6AFC">
        <w:rPr>
          <w:b/>
          <w:sz w:val="22"/>
          <w:szCs w:val="22"/>
        </w:rPr>
        <w:t>Date :</w:t>
      </w:r>
      <w:proofErr w:type="gramEnd"/>
      <w:r w:rsidRPr="005C6AFC">
        <w:rPr>
          <w:b/>
          <w:sz w:val="22"/>
          <w:szCs w:val="22"/>
        </w:rPr>
        <w:t xml:space="preserve"> _______________</w:t>
      </w:r>
    </w:p>
    <w:p w:rsidR="00C3264D" w:rsidRPr="005C6AFC" w:rsidRDefault="00C3264D" w:rsidP="00C3264D">
      <w:pPr>
        <w:rPr>
          <w:b/>
          <w:sz w:val="22"/>
          <w:szCs w:val="22"/>
        </w:rPr>
      </w:pPr>
    </w:p>
    <w:p w:rsidR="00C3264D" w:rsidRPr="005C6AFC" w:rsidRDefault="00C3264D" w:rsidP="00C3264D">
      <w:pPr>
        <w:rPr>
          <w:b/>
          <w:sz w:val="22"/>
          <w:szCs w:val="22"/>
        </w:rPr>
      </w:pPr>
      <w:proofErr w:type="gramStart"/>
      <w:r w:rsidRPr="005C6AFC">
        <w:rPr>
          <w:b/>
          <w:sz w:val="22"/>
          <w:szCs w:val="22"/>
        </w:rPr>
        <w:t>Place :</w:t>
      </w:r>
      <w:proofErr w:type="gramEnd"/>
      <w:r w:rsidRPr="005C6AFC">
        <w:rPr>
          <w:b/>
          <w:sz w:val="22"/>
          <w:szCs w:val="22"/>
        </w:rPr>
        <w:t xml:space="preserve"> _______________ </w:t>
      </w:r>
    </w:p>
    <w:p w:rsidR="00C3264D" w:rsidRPr="005C6AFC" w:rsidRDefault="00C3264D" w:rsidP="00C3264D">
      <w:pPr>
        <w:jc w:val="center"/>
        <w:rPr>
          <w:sz w:val="22"/>
          <w:szCs w:val="22"/>
        </w:rPr>
      </w:pPr>
      <w:r w:rsidRPr="005C6AFC">
        <w:rPr>
          <w:sz w:val="22"/>
          <w:szCs w:val="22"/>
        </w:rPr>
        <w:t xml:space="preserve">                                                                   </w:t>
      </w:r>
    </w:p>
    <w:p w:rsidR="00C3264D" w:rsidRPr="005C6AFC" w:rsidRDefault="00C3264D" w:rsidP="00C3264D">
      <w:pPr>
        <w:rPr>
          <w:b/>
          <w:sz w:val="22"/>
          <w:szCs w:val="22"/>
        </w:rPr>
      </w:pPr>
      <w:r w:rsidRPr="005C6AFC">
        <w:rPr>
          <w:b/>
          <w:sz w:val="22"/>
          <w:szCs w:val="22"/>
        </w:rPr>
        <w:t>Encl: PO/DD</w:t>
      </w:r>
    </w:p>
    <w:p w:rsidR="00C3264D" w:rsidRPr="005C6AFC" w:rsidRDefault="00C3264D" w:rsidP="00C3264D">
      <w:pPr>
        <w:rPr>
          <w:sz w:val="22"/>
          <w:szCs w:val="22"/>
          <w:u w:val="single"/>
        </w:rPr>
      </w:pPr>
    </w:p>
    <w:p w:rsidR="00C3264D" w:rsidRPr="005C6AFC" w:rsidRDefault="00C3264D" w:rsidP="00C3264D">
      <w:pPr>
        <w:jc w:val="both"/>
        <w:rPr>
          <w:b/>
          <w:sz w:val="22"/>
          <w:szCs w:val="22"/>
        </w:rPr>
      </w:pPr>
      <w:r w:rsidRPr="005C6AFC">
        <w:rPr>
          <w:b/>
          <w:sz w:val="22"/>
          <w:szCs w:val="22"/>
          <w:u w:val="single"/>
        </w:rPr>
        <w:t>Note:</w:t>
      </w:r>
    </w:p>
    <w:p w:rsidR="00C3264D" w:rsidRPr="005C6AFC" w:rsidRDefault="00C3264D" w:rsidP="00C3264D">
      <w:pPr>
        <w:jc w:val="both"/>
        <w:rPr>
          <w:sz w:val="22"/>
          <w:szCs w:val="22"/>
        </w:rPr>
      </w:pPr>
    </w:p>
    <w:p w:rsidR="00C3264D" w:rsidRPr="005C6AFC" w:rsidRDefault="00C3264D" w:rsidP="00C3264D">
      <w:pPr>
        <w:pStyle w:val="ListParagraph"/>
        <w:numPr>
          <w:ilvl w:val="0"/>
          <w:numId w:val="1"/>
        </w:numPr>
        <w:contextualSpacing w:val="0"/>
        <w:jc w:val="both"/>
        <w:rPr>
          <w:sz w:val="22"/>
          <w:szCs w:val="22"/>
        </w:rPr>
      </w:pPr>
      <w:r w:rsidRPr="005C6AFC">
        <w:rPr>
          <w:sz w:val="22"/>
          <w:szCs w:val="22"/>
        </w:rPr>
        <w:t>The amount may please be sent via Demand Draft/Pay Order in </w:t>
      </w:r>
      <w:proofErr w:type="spellStart"/>
      <w:r w:rsidRPr="005C6AFC">
        <w:rPr>
          <w:sz w:val="22"/>
          <w:szCs w:val="22"/>
        </w:rPr>
        <w:t>favour</w:t>
      </w:r>
      <w:proofErr w:type="spellEnd"/>
      <w:r w:rsidRPr="005C6AFC">
        <w:rPr>
          <w:sz w:val="22"/>
          <w:szCs w:val="22"/>
        </w:rPr>
        <w:t xml:space="preserve"> of </w:t>
      </w:r>
      <w:r w:rsidRPr="005C6AFC">
        <w:rPr>
          <w:b/>
          <w:sz w:val="22"/>
          <w:szCs w:val="22"/>
        </w:rPr>
        <w:t>“Apparel Export Promotion Council”</w:t>
      </w:r>
      <w:r w:rsidRPr="005C6AFC">
        <w:rPr>
          <w:sz w:val="22"/>
          <w:szCs w:val="22"/>
        </w:rPr>
        <w:t xml:space="preserve"> along with valid factory license/SSI certificate/MSME certificate in case of Manufacturer Exporter.</w:t>
      </w:r>
    </w:p>
    <w:p w:rsidR="00C3264D" w:rsidRPr="005C6AFC" w:rsidRDefault="00C3264D" w:rsidP="00C3264D">
      <w:pPr>
        <w:pStyle w:val="ListParagraph"/>
        <w:numPr>
          <w:ilvl w:val="0"/>
          <w:numId w:val="1"/>
        </w:numPr>
        <w:contextualSpacing w:val="0"/>
        <w:jc w:val="both"/>
        <w:rPr>
          <w:sz w:val="22"/>
          <w:szCs w:val="22"/>
        </w:rPr>
      </w:pPr>
      <w:r w:rsidRPr="005C6AFC">
        <w:rPr>
          <w:sz w:val="22"/>
          <w:szCs w:val="22"/>
        </w:rPr>
        <w:t>The Annual Subscription for 202</w:t>
      </w:r>
      <w:r w:rsidR="00B66E22" w:rsidRPr="005C6AFC">
        <w:rPr>
          <w:sz w:val="22"/>
          <w:szCs w:val="22"/>
        </w:rPr>
        <w:t>1</w:t>
      </w:r>
      <w:r w:rsidRPr="005C6AFC">
        <w:rPr>
          <w:sz w:val="22"/>
          <w:szCs w:val="22"/>
        </w:rPr>
        <w:t>-2</w:t>
      </w:r>
      <w:r w:rsidR="00B66E22" w:rsidRPr="005C6AFC">
        <w:rPr>
          <w:sz w:val="22"/>
          <w:szCs w:val="22"/>
        </w:rPr>
        <w:t>2</w:t>
      </w:r>
      <w:r w:rsidRPr="005C6AFC">
        <w:rPr>
          <w:sz w:val="22"/>
          <w:szCs w:val="22"/>
        </w:rPr>
        <w:t xml:space="preserve"> as detailed above can be paid </w:t>
      </w:r>
      <w:proofErr w:type="spellStart"/>
      <w:r w:rsidRPr="005C6AFC">
        <w:rPr>
          <w:sz w:val="22"/>
          <w:szCs w:val="22"/>
        </w:rPr>
        <w:t>upto</w:t>
      </w:r>
      <w:proofErr w:type="spellEnd"/>
      <w:r w:rsidRPr="005C6AFC">
        <w:rPr>
          <w:sz w:val="22"/>
          <w:szCs w:val="22"/>
        </w:rPr>
        <w:t xml:space="preserve"> 31</w:t>
      </w:r>
      <w:r w:rsidRPr="005C6AFC">
        <w:rPr>
          <w:sz w:val="22"/>
          <w:szCs w:val="22"/>
          <w:vertAlign w:val="superscript"/>
        </w:rPr>
        <w:t>st</w:t>
      </w:r>
      <w:r w:rsidRPr="005C6AFC">
        <w:rPr>
          <w:sz w:val="22"/>
          <w:szCs w:val="22"/>
        </w:rPr>
        <w:t xml:space="preserve"> May 202</w:t>
      </w:r>
      <w:r w:rsidR="00B66E22" w:rsidRPr="005C6AFC">
        <w:rPr>
          <w:sz w:val="22"/>
          <w:szCs w:val="22"/>
        </w:rPr>
        <w:t>1</w:t>
      </w:r>
      <w:r w:rsidRPr="005C6AFC">
        <w:rPr>
          <w:sz w:val="22"/>
          <w:szCs w:val="22"/>
        </w:rPr>
        <w:t xml:space="preserve">. </w:t>
      </w:r>
    </w:p>
    <w:p w:rsidR="00C3264D" w:rsidRPr="005C6AFC" w:rsidRDefault="00C3264D" w:rsidP="00C3264D">
      <w:pPr>
        <w:pStyle w:val="ListParagraph"/>
        <w:numPr>
          <w:ilvl w:val="0"/>
          <w:numId w:val="1"/>
        </w:numPr>
        <w:contextualSpacing w:val="0"/>
        <w:jc w:val="both"/>
        <w:rPr>
          <w:sz w:val="22"/>
          <w:szCs w:val="22"/>
        </w:rPr>
      </w:pPr>
      <w:r w:rsidRPr="005C6AFC">
        <w:rPr>
          <w:sz w:val="22"/>
          <w:szCs w:val="22"/>
        </w:rPr>
        <w:t xml:space="preserve">Please quote your correct Registration Number, Mobile No. &amp; email Id on your covering letter. </w:t>
      </w:r>
    </w:p>
    <w:p w:rsidR="00C3264D" w:rsidRPr="005C6AFC" w:rsidRDefault="00C3264D" w:rsidP="00C3264D">
      <w:pPr>
        <w:ind w:left="284"/>
        <w:jc w:val="both"/>
        <w:rPr>
          <w:sz w:val="22"/>
          <w:szCs w:val="22"/>
        </w:rPr>
      </w:pPr>
      <w:r w:rsidRPr="005C6AFC">
        <w:rPr>
          <w:sz w:val="22"/>
          <w:szCs w:val="22"/>
        </w:rPr>
        <w:t>4    Please ignore this letter if payment has already been made, kindly provide the details.</w:t>
      </w:r>
    </w:p>
    <w:p w:rsidR="00B66E22" w:rsidRPr="005C6AFC" w:rsidRDefault="00B66E22"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5C6AFC" w:rsidRDefault="005C6AFC" w:rsidP="00C3264D">
      <w:pPr>
        <w:jc w:val="center"/>
        <w:rPr>
          <w:rFonts w:ascii="Arial" w:hAnsi="Arial" w:cs="Arial"/>
          <w:sz w:val="22"/>
          <w:szCs w:val="22"/>
          <w:u w:val="single"/>
        </w:rPr>
      </w:pPr>
    </w:p>
    <w:p w:rsidR="00C3264D" w:rsidRPr="005C6AFC" w:rsidRDefault="003C1F3B" w:rsidP="00C3264D">
      <w:pPr>
        <w:jc w:val="center"/>
        <w:rPr>
          <w:rFonts w:ascii="Arial" w:hAnsi="Arial" w:cs="Arial"/>
          <w:sz w:val="22"/>
          <w:szCs w:val="22"/>
          <w:u w:val="single"/>
        </w:rPr>
      </w:pPr>
      <w:r>
        <w:rPr>
          <w:rFonts w:ascii="Arial" w:hAnsi="Arial" w:cs="Arial"/>
          <w:sz w:val="22"/>
          <w:szCs w:val="22"/>
          <w:u w:val="single"/>
        </w:rPr>
        <w:t xml:space="preserve">On Chartered Accountant/Bank </w:t>
      </w:r>
      <w:r w:rsidR="00C3264D" w:rsidRPr="005C6AFC">
        <w:rPr>
          <w:rFonts w:ascii="Arial" w:hAnsi="Arial" w:cs="Arial"/>
          <w:sz w:val="22"/>
          <w:szCs w:val="22"/>
          <w:u w:val="single"/>
        </w:rPr>
        <w:t>letterhead</w:t>
      </w:r>
    </w:p>
    <w:p w:rsidR="00C3264D" w:rsidRPr="005C6AFC" w:rsidRDefault="00C3264D" w:rsidP="00C3264D">
      <w:pPr>
        <w:jc w:val="both"/>
        <w:rPr>
          <w:rFonts w:ascii="Arial" w:hAnsi="Arial" w:cs="Arial"/>
          <w:sz w:val="22"/>
          <w:szCs w:val="22"/>
          <w:u w:val="single"/>
        </w:rPr>
      </w:pPr>
    </w:p>
    <w:p w:rsidR="00C3264D" w:rsidRPr="005C6AFC" w:rsidRDefault="00C3264D" w:rsidP="00C3264D">
      <w:pPr>
        <w:jc w:val="center"/>
        <w:rPr>
          <w:rFonts w:ascii="Arial" w:hAnsi="Arial" w:cs="Arial"/>
          <w:b/>
          <w:sz w:val="22"/>
          <w:szCs w:val="22"/>
          <w:u w:val="single"/>
        </w:rPr>
      </w:pPr>
      <w:r w:rsidRPr="005C6AFC">
        <w:rPr>
          <w:rFonts w:ascii="Arial" w:hAnsi="Arial" w:cs="Arial"/>
          <w:b/>
          <w:sz w:val="22"/>
          <w:szCs w:val="22"/>
          <w:u w:val="single"/>
        </w:rPr>
        <w:t>TO WHOM SOEVER IT MAY CONCERN</w:t>
      </w:r>
    </w:p>
    <w:p w:rsidR="00C3264D" w:rsidRPr="005C6AFC" w:rsidRDefault="00C3264D" w:rsidP="00C3264D">
      <w:pPr>
        <w:jc w:val="both"/>
        <w:rPr>
          <w:rFonts w:ascii="Arial" w:hAnsi="Arial" w:cs="Arial"/>
          <w:sz w:val="22"/>
          <w:szCs w:val="22"/>
          <w:u w:val="single"/>
        </w:rPr>
      </w:pPr>
    </w:p>
    <w:p w:rsidR="00C3264D" w:rsidRPr="005C6AFC" w:rsidRDefault="00C3264D" w:rsidP="00C3264D">
      <w:pPr>
        <w:pStyle w:val="NoSpacing"/>
        <w:spacing w:line="360" w:lineRule="auto"/>
        <w:jc w:val="both"/>
        <w:rPr>
          <w:rFonts w:ascii="Arial" w:hAnsi="Arial" w:cs="Arial"/>
        </w:rPr>
      </w:pPr>
      <w:r w:rsidRPr="005C6AFC">
        <w:rPr>
          <w:rFonts w:ascii="Arial" w:hAnsi="Arial" w:cs="Arial"/>
        </w:rPr>
        <w:t xml:space="preserve">This is to certify that we have verified the books of accounts and other records produced before us of </w:t>
      </w:r>
      <w:r w:rsidRPr="005C6AFC">
        <w:rPr>
          <w:rFonts w:ascii="Arial" w:hAnsi="Arial" w:cs="Arial"/>
          <w:b/>
        </w:rPr>
        <w:t xml:space="preserve">M/s. _________________________________ </w:t>
      </w:r>
      <w:r w:rsidRPr="005C6AFC">
        <w:rPr>
          <w:rFonts w:ascii="Arial" w:hAnsi="Arial" w:cs="Arial"/>
        </w:rPr>
        <w:t xml:space="preserve">situated at ______________________________  and as per our verification of the records, we state that the total </w:t>
      </w:r>
      <w:r w:rsidRPr="005C6AFC">
        <w:rPr>
          <w:rFonts w:ascii="Arial" w:hAnsi="Arial" w:cs="Arial"/>
          <w:color w:val="000000" w:themeColor="text1"/>
        </w:rPr>
        <w:t xml:space="preserve">turnover of </w:t>
      </w:r>
      <w:r w:rsidRPr="005C6AFC">
        <w:rPr>
          <w:rFonts w:ascii="Arial" w:hAnsi="Arial" w:cs="Arial"/>
          <w:b/>
          <w:bCs/>
          <w:color w:val="000000" w:themeColor="text1"/>
        </w:rPr>
        <w:t>Exports</w:t>
      </w:r>
      <w:r w:rsidRPr="005C6AFC">
        <w:rPr>
          <w:rFonts w:ascii="Arial" w:hAnsi="Arial" w:cs="Arial"/>
          <w:b/>
          <w:bCs/>
        </w:rPr>
        <w:t xml:space="preserve"> of </w:t>
      </w:r>
      <w:r w:rsidRPr="005C6AFC">
        <w:rPr>
          <w:rFonts w:ascii="Arial" w:hAnsi="Arial" w:cs="Arial"/>
          <w:b/>
        </w:rPr>
        <w:t>Readymade Garments</w:t>
      </w:r>
      <w:r w:rsidRPr="005C6AFC">
        <w:rPr>
          <w:rFonts w:ascii="Arial" w:hAnsi="Arial" w:cs="Arial"/>
        </w:rPr>
        <w:t xml:space="preserve"> of the company for following three years is given below:- </w:t>
      </w:r>
    </w:p>
    <w:p w:rsidR="00C3264D" w:rsidRPr="005C6AFC" w:rsidRDefault="00C3264D" w:rsidP="00C3264D">
      <w:pPr>
        <w:pStyle w:val="NoSpacing"/>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6"/>
        <w:gridCol w:w="3700"/>
      </w:tblGrid>
      <w:tr w:rsidR="00C3264D" w:rsidRPr="005C6AFC" w:rsidTr="00D213EE">
        <w:tc>
          <w:tcPr>
            <w:tcW w:w="2948" w:type="pct"/>
          </w:tcPr>
          <w:p w:rsidR="00C3264D" w:rsidRPr="005C6AFC" w:rsidRDefault="00C3264D" w:rsidP="00D213EE">
            <w:pPr>
              <w:jc w:val="both"/>
              <w:rPr>
                <w:rFonts w:ascii="Arial" w:hAnsi="Arial" w:cs="Arial"/>
              </w:rPr>
            </w:pPr>
            <w:r w:rsidRPr="005C6AFC">
              <w:rPr>
                <w:rFonts w:ascii="Arial" w:hAnsi="Arial" w:cs="Arial"/>
                <w:sz w:val="22"/>
                <w:szCs w:val="22"/>
              </w:rPr>
              <w:t>Export Turnover of Readymade Garments (Financial year)</w:t>
            </w:r>
          </w:p>
        </w:tc>
        <w:tc>
          <w:tcPr>
            <w:tcW w:w="2052" w:type="pct"/>
          </w:tcPr>
          <w:p w:rsidR="00C3264D" w:rsidRPr="005C6AFC" w:rsidRDefault="00C3264D" w:rsidP="00D213EE">
            <w:pPr>
              <w:jc w:val="both"/>
              <w:rPr>
                <w:rFonts w:ascii="Arial" w:hAnsi="Arial" w:cs="Arial"/>
              </w:rPr>
            </w:pPr>
            <w:r w:rsidRPr="005C6AFC">
              <w:rPr>
                <w:rFonts w:ascii="Arial" w:hAnsi="Arial" w:cs="Arial"/>
                <w:sz w:val="22"/>
                <w:szCs w:val="22"/>
              </w:rPr>
              <w:t>Amount in (Rs.)</w:t>
            </w:r>
          </w:p>
        </w:tc>
      </w:tr>
      <w:tr w:rsidR="00C3264D" w:rsidRPr="005C6AFC" w:rsidTr="00D213EE">
        <w:tc>
          <w:tcPr>
            <w:tcW w:w="2948" w:type="pct"/>
          </w:tcPr>
          <w:p w:rsidR="00C3264D" w:rsidRPr="005C6AFC" w:rsidRDefault="00C3264D" w:rsidP="00B66E22">
            <w:pPr>
              <w:jc w:val="both"/>
              <w:rPr>
                <w:rFonts w:ascii="Arial" w:hAnsi="Arial" w:cs="Arial"/>
              </w:rPr>
            </w:pPr>
            <w:r w:rsidRPr="005C6AFC">
              <w:rPr>
                <w:rFonts w:ascii="Arial" w:hAnsi="Arial" w:cs="Arial"/>
                <w:sz w:val="22"/>
                <w:szCs w:val="22"/>
              </w:rPr>
              <w:t>201</w:t>
            </w:r>
            <w:r w:rsidR="00B66E22" w:rsidRPr="005C6AFC">
              <w:rPr>
                <w:rFonts w:ascii="Arial" w:hAnsi="Arial" w:cs="Arial"/>
                <w:sz w:val="22"/>
                <w:szCs w:val="22"/>
              </w:rPr>
              <w:t>8</w:t>
            </w:r>
            <w:r w:rsidRPr="005C6AFC">
              <w:rPr>
                <w:rFonts w:ascii="Arial" w:hAnsi="Arial" w:cs="Arial"/>
                <w:sz w:val="22"/>
                <w:szCs w:val="22"/>
              </w:rPr>
              <w:t>-201</w:t>
            </w:r>
            <w:r w:rsidR="00B66E22" w:rsidRPr="005C6AFC">
              <w:rPr>
                <w:rFonts w:ascii="Arial" w:hAnsi="Arial" w:cs="Arial"/>
                <w:sz w:val="22"/>
                <w:szCs w:val="22"/>
              </w:rPr>
              <w:t>9</w:t>
            </w:r>
          </w:p>
        </w:tc>
        <w:tc>
          <w:tcPr>
            <w:tcW w:w="2052" w:type="pct"/>
          </w:tcPr>
          <w:p w:rsidR="00C3264D" w:rsidRPr="005C6AFC" w:rsidRDefault="00C3264D" w:rsidP="00D213EE">
            <w:pPr>
              <w:jc w:val="both"/>
              <w:rPr>
                <w:rFonts w:ascii="Arial" w:hAnsi="Arial" w:cs="Arial"/>
              </w:rPr>
            </w:pPr>
          </w:p>
        </w:tc>
      </w:tr>
      <w:tr w:rsidR="00C3264D" w:rsidRPr="005C6AFC" w:rsidTr="00D213EE">
        <w:tc>
          <w:tcPr>
            <w:tcW w:w="2948" w:type="pct"/>
          </w:tcPr>
          <w:p w:rsidR="00C3264D" w:rsidRPr="005C6AFC" w:rsidRDefault="00C3264D" w:rsidP="00B66E22">
            <w:pPr>
              <w:jc w:val="both"/>
              <w:rPr>
                <w:rFonts w:ascii="Arial" w:hAnsi="Arial" w:cs="Arial"/>
              </w:rPr>
            </w:pPr>
            <w:r w:rsidRPr="005C6AFC">
              <w:rPr>
                <w:rFonts w:ascii="Arial" w:hAnsi="Arial" w:cs="Arial"/>
                <w:sz w:val="22"/>
                <w:szCs w:val="22"/>
              </w:rPr>
              <w:t>201</w:t>
            </w:r>
            <w:r w:rsidR="00B66E22" w:rsidRPr="005C6AFC">
              <w:rPr>
                <w:rFonts w:ascii="Arial" w:hAnsi="Arial" w:cs="Arial"/>
                <w:sz w:val="22"/>
                <w:szCs w:val="22"/>
              </w:rPr>
              <w:t>9</w:t>
            </w:r>
            <w:r w:rsidRPr="005C6AFC">
              <w:rPr>
                <w:rFonts w:ascii="Arial" w:hAnsi="Arial" w:cs="Arial"/>
                <w:sz w:val="22"/>
                <w:szCs w:val="22"/>
              </w:rPr>
              <w:t>-20</w:t>
            </w:r>
            <w:r w:rsidR="00B66E22" w:rsidRPr="005C6AFC">
              <w:rPr>
                <w:rFonts w:ascii="Arial" w:hAnsi="Arial" w:cs="Arial"/>
                <w:sz w:val="22"/>
                <w:szCs w:val="22"/>
              </w:rPr>
              <w:t>20</w:t>
            </w:r>
          </w:p>
        </w:tc>
        <w:tc>
          <w:tcPr>
            <w:tcW w:w="2052" w:type="pct"/>
          </w:tcPr>
          <w:p w:rsidR="00C3264D" w:rsidRPr="005C6AFC" w:rsidRDefault="00C3264D" w:rsidP="00D213EE">
            <w:pPr>
              <w:jc w:val="both"/>
              <w:rPr>
                <w:rFonts w:ascii="Arial" w:hAnsi="Arial" w:cs="Arial"/>
              </w:rPr>
            </w:pPr>
          </w:p>
        </w:tc>
      </w:tr>
      <w:tr w:rsidR="00C3264D" w:rsidRPr="005C6AFC" w:rsidTr="00D213EE">
        <w:tc>
          <w:tcPr>
            <w:tcW w:w="2948" w:type="pct"/>
          </w:tcPr>
          <w:p w:rsidR="00C3264D" w:rsidRPr="005C6AFC" w:rsidRDefault="00C3264D" w:rsidP="00B66E22">
            <w:pPr>
              <w:jc w:val="both"/>
              <w:rPr>
                <w:rFonts w:ascii="Arial" w:hAnsi="Arial" w:cs="Arial"/>
              </w:rPr>
            </w:pPr>
            <w:r w:rsidRPr="005C6AFC">
              <w:rPr>
                <w:rFonts w:ascii="Arial" w:hAnsi="Arial" w:cs="Arial"/>
                <w:sz w:val="22"/>
                <w:szCs w:val="22"/>
              </w:rPr>
              <w:t>20</w:t>
            </w:r>
            <w:r w:rsidR="00B66E22" w:rsidRPr="005C6AFC">
              <w:rPr>
                <w:rFonts w:ascii="Arial" w:hAnsi="Arial" w:cs="Arial"/>
                <w:sz w:val="22"/>
                <w:szCs w:val="22"/>
              </w:rPr>
              <w:t>20</w:t>
            </w:r>
            <w:r w:rsidRPr="005C6AFC">
              <w:rPr>
                <w:rFonts w:ascii="Arial" w:hAnsi="Arial" w:cs="Arial"/>
                <w:sz w:val="22"/>
                <w:szCs w:val="22"/>
              </w:rPr>
              <w:t>-202</w:t>
            </w:r>
            <w:r w:rsidR="00B66E22" w:rsidRPr="005C6AFC">
              <w:rPr>
                <w:rFonts w:ascii="Arial" w:hAnsi="Arial" w:cs="Arial"/>
                <w:sz w:val="22"/>
                <w:szCs w:val="22"/>
              </w:rPr>
              <w:t>1</w:t>
            </w:r>
          </w:p>
        </w:tc>
        <w:tc>
          <w:tcPr>
            <w:tcW w:w="2052" w:type="pct"/>
          </w:tcPr>
          <w:p w:rsidR="00C3264D" w:rsidRPr="005C6AFC" w:rsidRDefault="00C3264D" w:rsidP="00D213EE">
            <w:pPr>
              <w:jc w:val="both"/>
              <w:rPr>
                <w:rFonts w:ascii="Arial" w:hAnsi="Arial" w:cs="Arial"/>
              </w:rPr>
            </w:pPr>
          </w:p>
        </w:tc>
      </w:tr>
    </w:tbl>
    <w:p w:rsidR="00C3264D" w:rsidRPr="005C6AFC" w:rsidRDefault="00C3264D" w:rsidP="00C3264D">
      <w:pPr>
        <w:jc w:val="both"/>
        <w:rPr>
          <w:rFonts w:ascii="Arial" w:hAnsi="Arial" w:cs="Arial"/>
          <w:sz w:val="22"/>
          <w:szCs w:val="22"/>
        </w:rPr>
      </w:pPr>
    </w:p>
    <w:p w:rsidR="00C3264D" w:rsidRPr="005C6AFC" w:rsidRDefault="00C3264D" w:rsidP="00C3264D">
      <w:pPr>
        <w:jc w:val="both"/>
        <w:rPr>
          <w:rFonts w:ascii="Arial" w:hAnsi="Arial" w:cs="Arial"/>
          <w:sz w:val="22"/>
          <w:szCs w:val="22"/>
        </w:rPr>
      </w:pPr>
      <w:r w:rsidRPr="005C6AFC">
        <w:rPr>
          <w:rFonts w:ascii="Arial" w:hAnsi="Arial" w:cs="Arial"/>
          <w:sz w:val="22"/>
          <w:szCs w:val="22"/>
        </w:rPr>
        <w:t>We further certify that the aforesaid facts are true and correct to the best of our knowledge and belief.</w:t>
      </w:r>
    </w:p>
    <w:p w:rsidR="00C3264D" w:rsidRPr="005C6AFC" w:rsidRDefault="00C3264D" w:rsidP="00C3264D">
      <w:pPr>
        <w:jc w:val="both"/>
        <w:rPr>
          <w:rFonts w:ascii="Arial" w:hAnsi="Arial" w:cs="Arial"/>
          <w:sz w:val="22"/>
          <w:szCs w:val="22"/>
        </w:rPr>
      </w:pPr>
    </w:p>
    <w:p w:rsidR="00C3264D" w:rsidRPr="005C6AFC" w:rsidRDefault="00C3264D" w:rsidP="00C3264D">
      <w:pPr>
        <w:pStyle w:val="NoSpacing"/>
        <w:numPr>
          <w:ilvl w:val="0"/>
          <w:numId w:val="2"/>
        </w:numPr>
        <w:rPr>
          <w:rFonts w:ascii="Arial" w:hAnsi="Arial" w:cs="Arial"/>
          <w:b/>
        </w:rPr>
      </w:pPr>
      <w:r w:rsidRPr="005C6AFC">
        <w:rPr>
          <w:rFonts w:ascii="Arial" w:hAnsi="Arial" w:cs="Arial"/>
          <w:b/>
        </w:rPr>
        <w:t>For M/s</w:t>
      </w:r>
    </w:p>
    <w:p w:rsidR="00C3264D" w:rsidRPr="005C6AFC" w:rsidRDefault="00C3264D" w:rsidP="00C3264D">
      <w:pPr>
        <w:pStyle w:val="NoSpacing"/>
        <w:ind w:firstLine="720"/>
        <w:rPr>
          <w:rFonts w:ascii="Arial" w:hAnsi="Arial" w:cs="Arial"/>
          <w:b/>
        </w:rPr>
      </w:pPr>
    </w:p>
    <w:p w:rsidR="00C3264D" w:rsidRPr="005C6AFC" w:rsidRDefault="00C3264D" w:rsidP="00C3264D">
      <w:pPr>
        <w:pStyle w:val="NoSpacing"/>
        <w:ind w:firstLine="720"/>
        <w:rPr>
          <w:rFonts w:ascii="Arial" w:hAnsi="Arial" w:cs="Arial"/>
          <w:b/>
        </w:rPr>
      </w:pPr>
      <w:r w:rsidRPr="005C6AFC">
        <w:rPr>
          <w:rFonts w:ascii="Arial" w:hAnsi="Arial" w:cs="Arial"/>
          <w:b/>
        </w:rPr>
        <w:t>Chartered Accountants</w:t>
      </w:r>
    </w:p>
    <w:p w:rsidR="00C3264D" w:rsidRPr="005C6AFC" w:rsidRDefault="00C3264D" w:rsidP="00C3264D">
      <w:pPr>
        <w:pStyle w:val="NoSpacing"/>
        <w:rPr>
          <w:rFonts w:ascii="Arial" w:hAnsi="Arial" w:cs="Arial"/>
          <w:b/>
        </w:rPr>
      </w:pPr>
    </w:p>
    <w:p w:rsidR="00C3264D" w:rsidRPr="005C6AFC" w:rsidRDefault="00C3264D" w:rsidP="00C3264D">
      <w:pPr>
        <w:pStyle w:val="NoSpacing"/>
        <w:ind w:firstLine="720"/>
        <w:rPr>
          <w:rFonts w:ascii="Arial" w:hAnsi="Arial" w:cs="Arial"/>
          <w:b/>
        </w:rPr>
      </w:pPr>
      <w:r w:rsidRPr="005C6AFC">
        <w:rPr>
          <w:rFonts w:ascii="Arial" w:hAnsi="Arial" w:cs="Arial"/>
          <w:b/>
        </w:rPr>
        <w:t>Name of C.A</w:t>
      </w:r>
    </w:p>
    <w:p w:rsidR="00C3264D" w:rsidRPr="005C6AFC" w:rsidRDefault="00C3264D" w:rsidP="00C3264D">
      <w:pPr>
        <w:pStyle w:val="NoSpacing"/>
        <w:rPr>
          <w:rFonts w:ascii="Arial" w:hAnsi="Arial" w:cs="Arial"/>
          <w:b/>
        </w:rPr>
      </w:pPr>
    </w:p>
    <w:p w:rsidR="00C3264D" w:rsidRPr="005C6AFC" w:rsidRDefault="00C3264D" w:rsidP="00C3264D">
      <w:pPr>
        <w:pStyle w:val="NoSpacing"/>
        <w:ind w:firstLine="720"/>
        <w:rPr>
          <w:rFonts w:ascii="Arial" w:hAnsi="Arial" w:cs="Arial"/>
          <w:b/>
        </w:rPr>
      </w:pPr>
      <w:r w:rsidRPr="005C6AFC">
        <w:rPr>
          <w:rFonts w:ascii="Arial" w:hAnsi="Arial" w:cs="Arial"/>
          <w:b/>
        </w:rPr>
        <w:t xml:space="preserve">Membership No. of C.A    </w:t>
      </w:r>
    </w:p>
    <w:p w:rsidR="00C3264D" w:rsidRPr="005C6AFC" w:rsidRDefault="00C3264D" w:rsidP="00C3264D">
      <w:pPr>
        <w:pStyle w:val="NoSpacing"/>
        <w:ind w:firstLine="720"/>
        <w:rPr>
          <w:rFonts w:ascii="Arial" w:hAnsi="Arial" w:cs="Arial"/>
          <w:b/>
        </w:rPr>
      </w:pPr>
    </w:p>
    <w:p w:rsidR="00C3264D" w:rsidRPr="005C6AFC" w:rsidRDefault="00C3264D" w:rsidP="00C3264D">
      <w:pPr>
        <w:pStyle w:val="NoSpacing"/>
        <w:ind w:firstLine="720"/>
        <w:rPr>
          <w:rFonts w:ascii="Arial" w:hAnsi="Arial" w:cs="Arial"/>
          <w:b/>
        </w:rPr>
      </w:pPr>
      <w:r w:rsidRPr="005C6AFC">
        <w:rPr>
          <w:rFonts w:ascii="Arial" w:hAnsi="Arial" w:cs="Arial"/>
          <w:b/>
        </w:rPr>
        <w:t>Stamp of C.A</w:t>
      </w:r>
    </w:p>
    <w:p w:rsidR="00C3264D" w:rsidRPr="005C6AFC" w:rsidRDefault="00C3264D" w:rsidP="00C3264D">
      <w:pPr>
        <w:pStyle w:val="NoSpacing"/>
        <w:rPr>
          <w:rFonts w:ascii="Arial" w:hAnsi="Arial" w:cs="Arial"/>
          <w:b/>
        </w:rPr>
      </w:pPr>
    </w:p>
    <w:p w:rsidR="00C3264D" w:rsidRPr="005C6AFC" w:rsidRDefault="00C3264D" w:rsidP="00C3264D">
      <w:pPr>
        <w:pStyle w:val="NoSpacing"/>
        <w:ind w:firstLine="720"/>
        <w:rPr>
          <w:rFonts w:ascii="Arial" w:hAnsi="Arial" w:cs="Arial"/>
        </w:rPr>
      </w:pPr>
      <w:r w:rsidRPr="005C6AFC">
        <w:rPr>
          <w:rFonts w:ascii="Arial" w:hAnsi="Arial" w:cs="Arial"/>
          <w:b/>
        </w:rPr>
        <w:t>Dat</w:t>
      </w:r>
      <w:r w:rsidRPr="005C6AFC">
        <w:rPr>
          <w:rFonts w:ascii="Arial" w:hAnsi="Arial" w:cs="Arial"/>
        </w:rPr>
        <w:t>e-</w:t>
      </w:r>
    </w:p>
    <w:p w:rsidR="00C3264D" w:rsidRPr="005C6AFC" w:rsidRDefault="00C3264D" w:rsidP="00C3264D">
      <w:pPr>
        <w:pStyle w:val="NoSpacing"/>
        <w:rPr>
          <w:rFonts w:ascii="Arial" w:hAnsi="Arial" w:cs="Arial"/>
        </w:rPr>
      </w:pPr>
    </w:p>
    <w:p w:rsidR="00C3264D" w:rsidRPr="005C6AFC" w:rsidRDefault="00C3264D" w:rsidP="00C3264D">
      <w:pPr>
        <w:pStyle w:val="NoSpacing"/>
        <w:ind w:firstLine="720"/>
        <w:rPr>
          <w:rFonts w:ascii="Arial" w:hAnsi="Arial" w:cs="Arial"/>
          <w:b/>
        </w:rPr>
      </w:pPr>
      <w:r w:rsidRPr="005C6AFC">
        <w:rPr>
          <w:rFonts w:ascii="Arial" w:hAnsi="Arial" w:cs="Arial"/>
          <w:b/>
        </w:rPr>
        <w:t>Place-</w:t>
      </w:r>
    </w:p>
    <w:p w:rsidR="00C3264D" w:rsidRPr="005C6AFC" w:rsidRDefault="00C3264D" w:rsidP="00C3264D">
      <w:pPr>
        <w:pStyle w:val="NoSpacing"/>
        <w:ind w:firstLine="720"/>
        <w:rPr>
          <w:rFonts w:ascii="Arial" w:hAnsi="Arial" w:cs="Arial"/>
          <w:b/>
        </w:rPr>
      </w:pPr>
    </w:p>
    <w:p w:rsidR="00C3264D" w:rsidRPr="005C6AFC" w:rsidRDefault="00C3264D" w:rsidP="00C3264D">
      <w:pPr>
        <w:pStyle w:val="NoSpacing"/>
        <w:ind w:firstLine="720"/>
        <w:rPr>
          <w:rFonts w:ascii="Arial" w:hAnsi="Arial" w:cs="Arial"/>
          <w:b/>
        </w:rPr>
      </w:pPr>
      <w:r w:rsidRPr="005C6AFC">
        <w:rPr>
          <w:rFonts w:ascii="Arial" w:hAnsi="Arial" w:cs="Arial"/>
          <w:b/>
        </w:rPr>
        <w:t>Email id-</w:t>
      </w:r>
    </w:p>
    <w:p w:rsidR="00C3264D" w:rsidRPr="005C6AFC" w:rsidRDefault="00C3264D" w:rsidP="00C3264D">
      <w:pPr>
        <w:pStyle w:val="NoSpacing"/>
        <w:ind w:firstLine="720"/>
        <w:rPr>
          <w:rFonts w:ascii="Arial" w:hAnsi="Arial" w:cs="Arial"/>
          <w:b/>
        </w:rPr>
      </w:pPr>
    </w:p>
    <w:p w:rsidR="00C3264D" w:rsidRPr="005C6AFC" w:rsidRDefault="00C3264D" w:rsidP="00C3264D">
      <w:pPr>
        <w:pStyle w:val="NoSpacing"/>
        <w:ind w:firstLine="720"/>
        <w:rPr>
          <w:rFonts w:ascii="Arial" w:hAnsi="Arial" w:cs="Arial"/>
          <w:b/>
        </w:rPr>
      </w:pPr>
      <w:r w:rsidRPr="005C6AFC">
        <w:rPr>
          <w:rFonts w:ascii="Arial" w:hAnsi="Arial" w:cs="Arial"/>
          <w:b/>
        </w:rPr>
        <w:t>UDIN NO.</w:t>
      </w:r>
    </w:p>
    <w:p w:rsidR="00C3264D" w:rsidRPr="005C6AFC" w:rsidRDefault="00C3264D" w:rsidP="00C3264D">
      <w:pPr>
        <w:pStyle w:val="NoSpacing"/>
        <w:rPr>
          <w:rFonts w:ascii="Arial" w:hAnsi="Arial" w:cs="Arial"/>
          <w:b/>
        </w:rPr>
      </w:pPr>
    </w:p>
    <w:tbl>
      <w:tblPr>
        <w:tblStyle w:val="TableGrid"/>
        <w:tblW w:w="0" w:type="auto"/>
        <w:jc w:val="center"/>
        <w:tblLook w:val="04A0" w:firstRow="1" w:lastRow="0" w:firstColumn="1" w:lastColumn="0" w:noHBand="0" w:noVBand="1"/>
      </w:tblPr>
      <w:tblGrid>
        <w:gridCol w:w="505"/>
      </w:tblGrid>
      <w:tr w:rsidR="00C3264D" w:rsidRPr="005C6AFC" w:rsidTr="00B66E22">
        <w:trPr>
          <w:trHeight w:val="125"/>
          <w:jc w:val="center"/>
        </w:trPr>
        <w:tc>
          <w:tcPr>
            <w:tcW w:w="469" w:type="dxa"/>
          </w:tcPr>
          <w:p w:rsidR="00C3264D" w:rsidRPr="005C6AFC" w:rsidRDefault="00C3264D" w:rsidP="00D213EE">
            <w:pPr>
              <w:pStyle w:val="NoSpacing"/>
              <w:ind w:left="-41" w:right="-90"/>
              <w:rPr>
                <w:rFonts w:ascii="Arial" w:hAnsi="Arial" w:cs="Arial"/>
                <w:b/>
              </w:rPr>
            </w:pPr>
            <w:r w:rsidRPr="005C6AFC">
              <w:rPr>
                <w:rFonts w:ascii="Arial" w:hAnsi="Arial" w:cs="Arial"/>
                <w:b/>
              </w:rPr>
              <w:t>OR</w:t>
            </w:r>
          </w:p>
          <w:p w:rsidR="00C3264D" w:rsidRPr="005C6AFC" w:rsidRDefault="00C3264D" w:rsidP="00D213EE">
            <w:pPr>
              <w:pStyle w:val="NoSpacing"/>
              <w:rPr>
                <w:rFonts w:ascii="Arial" w:hAnsi="Arial" w:cs="Arial"/>
                <w:b/>
              </w:rPr>
            </w:pPr>
          </w:p>
        </w:tc>
      </w:tr>
    </w:tbl>
    <w:p w:rsidR="00C3264D" w:rsidRPr="005C6AFC" w:rsidRDefault="00C3264D" w:rsidP="00C3264D">
      <w:pPr>
        <w:pStyle w:val="NoSpacing"/>
        <w:numPr>
          <w:ilvl w:val="0"/>
          <w:numId w:val="2"/>
        </w:numPr>
        <w:rPr>
          <w:rFonts w:ascii="Arial" w:hAnsi="Arial" w:cs="Arial"/>
          <w:b/>
        </w:rPr>
      </w:pPr>
      <w:r w:rsidRPr="005C6AFC">
        <w:rPr>
          <w:rFonts w:ascii="Arial" w:hAnsi="Arial" w:cs="Arial"/>
          <w:b/>
        </w:rPr>
        <w:t>Bank (Name of Bank)</w:t>
      </w:r>
    </w:p>
    <w:p w:rsidR="00C3264D" w:rsidRPr="005C6AFC" w:rsidRDefault="00C3264D" w:rsidP="00C3264D">
      <w:pPr>
        <w:pStyle w:val="NoSpacing"/>
        <w:ind w:left="720"/>
        <w:rPr>
          <w:rFonts w:ascii="Arial" w:hAnsi="Arial" w:cs="Arial"/>
          <w:b/>
        </w:rPr>
      </w:pPr>
    </w:p>
    <w:p w:rsidR="00C3264D" w:rsidRPr="005C6AFC" w:rsidRDefault="00C3264D" w:rsidP="00C3264D">
      <w:pPr>
        <w:pStyle w:val="NoSpacing"/>
        <w:ind w:left="720"/>
        <w:rPr>
          <w:rFonts w:ascii="Arial" w:hAnsi="Arial" w:cs="Arial"/>
          <w:b/>
        </w:rPr>
      </w:pPr>
      <w:r w:rsidRPr="005C6AFC">
        <w:rPr>
          <w:rFonts w:ascii="Arial" w:hAnsi="Arial" w:cs="Arial"/>
          <w:b/>
        </w:rPr>
        <w:t>Name of the Manager</w:t>
      </w:r>
    </w:p>
    <w:p w:rsidR="00C3264D" w:rsidRPr="005C6AFC" w:rsidRDefault="00C3264D" w:rsidP="00C3264D">
      <w:pPr>
        <w:pStyle w:val="NoSpacing"/>
        <w:ind w:left="720"/>
        <w:rPr>
          <w:rFonts w:ascii="Arial" w:hAnsi="Arial" w:cs="Arial"/>
          <w:b/>
        </w:rPr>
      </w:pPr>
    </w:p>
    <w:p w:rsidR="00C3264D" w:rsidRPr="005C6AFC" w:rsidRDefault="00C3264D" w:rsidP="00C3264D">
      <w:pPr>
        <w:pStyle w:val="NoSpacing"/>
        <w:ind w:left="720"/>
        <w:rPr>
          <w:rFonts w:ascii="Arial" w:hAnsi="Arial" w:cs="Arial"/>
          <w:b/>
        </w:rPr>
      </w:pPr>
      <w:r w:rsidRPr="005C6AFC">
        <w:rPr>
          <w:rFonts w:ascii="Arial" w:hAnsi="Arial" w:cs="Arial"/>
          <w:b/>
        </w:rPr>
        <w:t>Signature with seal Code</w:t>
      </w:r>
    </w:p>
    <w:p w:rsidR="00C3264D" w:rsidRPr="005C6AFC" w:rsidRDefault="00C3264D" w:rsidP="00C3264D">
      <w:pPr>
        <w:pStyle w:val="NoSpacing"/>
        <w:ind w:left="720"/>
        <w:rPr>
          <w:rFonts w:ascii="Arial" w:hAnsi="Arial" w:cs="Arial"/>
          <w:b/>
        </w:rPr>
      </w:pPr>
    </w:p>
    <w:p w:rsidR="00C3264D" w:rsidRPr="005C6AFC" w:rsidRDefault="00C3264D" w:rsidP="00C3264D">
      <w:pPr>
        <w:pStyle w:val="NoSpacing"/>
        <w:ind w:left="720"/>
        <w:rPr>
          <w:rFonts w:ascii="Arial" w:hAnsi="Arial" w:cs="Arial"/>
          <w:b/>
        </w:rPr>
      </w:pPr>
      <w:r w:rsidRPr="005C6AFC">
        <w:rPr>
          <w:rFonts w:ascii="Arial" w:hAnsi="Arial" w:cs="Arial"/>
          <w:b/>
        </w:rPr>
        <w:t>Number of officer signing the certificate</w:t>
      </w:r>
    </w:p>
    <w:p w:rsidR="00C3264D" w:rsidRPr="005C6AFC" w:rsidRDefault="00C3264D" w:rsidP="00C3264D">
      <w:pPr>
        <w:pStyle w:val="NoSpacing"/>
        <w:ind w:left="720"/>
        <w:rPr>
          <w:rFonts w:ascii="Arial" w:hAnsi="Arial" w:cs="Arial"/>
          <w:b/>
        </w:rPr>
      </w:pPr>
    </w:p>
    <w:p w:rsidR="00C3264D" w:rsidRPr="005C6AFC" w:rsidRDefault="00C3264D" w:rsidP="00C3264D">
      <w:pPr>
        <w:pStyle w:val="NoSpacing"/>
        <w:ind w:left="720"/>
        <w:rPr>
          <w:rFonts w:ascii="Arial" w:hAnsi="Arial" w:cs="Arial"/>
          <w:b/>
        </w:rPr>
      </w:pPr>
      <w:r w:rsidRPr="005C6AFC">
        <w:rPr>
          <w:rFonts w:ascii="Arial" w:hAnsi="Arial" w:cs="Arial"/>
          <w:b/>
        </w:rPr>
        <w:t>Date-</w:t>
      </w:r>
    </w:p>
    <w:p w:rsidR="00C3264D" w:rsidRPr="005C6AFC" w:rsidRDefault="00C3264D" w:rsidP="00C3264D">
      <w:pPr>
        <w:pStyle w:val="NoSpacing"/>
        <w:ind w:left="720"/>
        <w:rPr>
          <w:rFonts w:ascii="Arial" w:hAnsi="Arial" w:cs="Arial"/>
          <w:b/>
        </w:rPr>
      </w:pPr>
    </w:p>
    <w:p w:rsidR="00C3264D" w:rsidRPr="005C6AFC" w:rsidRDefault="00C3264D" w:rsidP="00C3264D">
      <w:pPr>
        <w:pStyle w:val="NoSpacing"/>
        <w:ind w:left="720"/>
        <w:rPr>
          <w:rFonts w:ascii="Arial" w:hAnsi="Arial" w:cs="Arial"/>
          <w:b/>
        </w:rPr>
      </w:pPr>
      <w:r w:rsidRPr="005C6AFC">
        <w:rPr>
          <w:rFonts w:ascii="Arial" w:hAnsi="Arial" w:cs="Arial"/>
          <w:b/>
        </w:rPr>
        <w:t>Place-</w:t>
      </w:r>
    </w:p>
    <w:p w:rsidR="00C3264D" w:rsidRPr="005C6AFC" w:rsidRDefault="00C3264D" w:rsidP="00C3264D">
      <w:pPr>
        <w:pStyle w:val="NoSpacing"/>
        <w:ind w:left="720"/>
        <w:rPr>
          <w:rFonts w:ascii="Arial" w:hAnsi="Arial" w:cs="Arial"/>
          <w:b/>
        </w:rPr>
      </w:pPr>
    </w:p>
    <w:p w:rsidR="0093441C" w:rsidRDefault="00C3264D" w:rsidP="00B66E22">
      <w:pPr>
        <w:pStyle w:val="NoSpacing"/>
        <w:ind w:left="720"/>
      </w:pPr>
      <w:r w:rsidRPr="005C6AFC">
        <w:rPr>
          <w:rFonts w:ascii="Arial" w:hAnsi="Arial" w:cs="Arial"/>
          <w:b/>
        </w:rPr>
        <w:t>Email id-</w:t>
      </w:r>
    </w:p>
    <w:sectPr w:rsidR="0093441C" w:rsidSect="005C6AFC">
      <w:pgSz w:w="11906" w:h="16838"/>
      <w:pgMar w:top="54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A565A"/>
    <w:multiLevelType w:val="hybridMultilevel"/>
    <w:tmpl w:val="E4BA6D40"/>
    <w:lvl w:ilvl="0" w:tplc="40090013">
      <w:start w:val="1"/>
      <w:numFmt w:val="upperRoman"/>
      <w:lvlText w:val="%1."/>
      <w:lvlJc w:val="righ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15:restartNumberingAfterBreak="0">
    <w:nsid w:val="3DFD60D6"/>
    <w:multiLevelType w:val="hybridMultilevel"/>
    <w:tmpl w:val="885495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2E7F42"/>
    <w:multiLevelType w:val="hybridMultilevel"/>
    <w:tmpl w:val="C606767A"/>
    <w:lvl w:ilvl="0" w:tplc="AF8E91D6">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20D4AF7"/>
    <w:multiLevelType w:val="hybridMultilevel"/>
    <w:tmpl w:val="B14AED2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FE282F"/>
    <w:multiLevelType w:val="hybridMultilevel"/>
    <w:tmpl w:val="1B748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4D"/>
    <w:rsid w:val="003C1F3B"/>
    <w:rsid w:val="00577205"/>
    <w:rsid w:val="005C6AFC"/>
    <w:rsid w:val="0078597D"/>
    <w:rsid w:val="0093441C"/>
    <w:rsid w:val="00A07099"/>
    <w:rsid w:val="00B66E22"/>
    <w:rsid w:val="00C326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58BEF-55B2-48EA-8D0E-B9732C24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64D"/>
    <w:pPr>
      <w:ind w:left="720"/>
      <w:contextualSpacing/>
    </w:pPr>
  </w:style>
  <w:style w:type="character" w:styleId="Hyperlink">
    <w:name w:val="Hyperlink"/>
    <w:basedOn w:val="DefaultParagraphFont"/>
    <w:rsid w:val="00C3264D"/>
    <w:rPr>
      <w:color w:val="0000FF"/>
      <w:u w:val="single"/>
    </w:rPr>
  </w:style>
  <w:style w:type="table" w:styleId="TableGrid">
    <w:name w:val="Table Grid"/>
    <w:basedOn w:val="TableNormal"/>
    <w:uiPriority w:val="59"/>
    <w:rsid w:val="00C326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6">
    <w:name w:val="Light Grid Accent 6"/>
    <w:basedOn w:val="TableNormal"/>
    <w:uiPriority w:val="62"/>
    <w:rsid w:val="00C3264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Spacing">
    <w:name w:val="No Spacing"/>
    <w:uiPriority w:val="1"/>
    <w:qFormat/>
    <w:rsid w:val="00C3264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3264D"/>
    <w:pPr>
      <w:spacing w:before="100" w:beforeAutospacing="1" w:after="100" w:afterAutospacing="1"/>
    </w:pPr>
    <w:rPr>
      <w:rFonts w:eastAsiaTheme="minorHAnsi"/>
      <w:lang w:val="en-IN" w:eastAsia="en-IN"/>
    </w:rPr>
  </w:style>
  <w:style w:type="character" w:styleId="FollowedHyperlink">
    <w:name w:val="FollowedHyperlink"/>
    <w:basedOn w:val="DefaultParagraphFont"/>
    <w:uiPriority w:val="99"/>
    <w:semiHidden/>
    <w:unhideWhenUsed/>
    <w:rsid w:val="005C6A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7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t@aepc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rade.in/EPC_DGFT/DirectLink/NewLogin.aspx" TargetMode="External"/><Relationship Id="rId5" Type="http://schemas.openxmlformats.org/officeDocument/2006/relationships/hyperlink" Target="http://www.aepcind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dc:creator>
  <cp:lastModifiedBy>Microsoft account</cp:lastModifiedBy>
  <cp:revision>4</cp:revision>
  <dcterms:created xsi:type="dcterms:W3CDTF">2021-03-04T09:20:00Z</dcterms:created>
  <dcterms:modified xsi:type="dcterms:W3CDTF">2021-03-04T09:29:00Z</dcterms:modified>
</cp:coreProperties>
</file>